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21"/>
        <w:tblW w:w="10530" w:type="dxa"/>
        <w:tblBorders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000E35" w:rsidRPr="00877041" w14:paraId="2C7721ED" w14:textId="77777777" w:rsidTr="00963575">
        <w:trPr>
          <w:cantSplit/>
          <w:trHeight w:val="288"/>
        </w:trPr>
        <w:tc>
          <w:tcPr>
            <w:tcW w:w="10530" w:type="dxa"/>
            <w:tcBorders>
              <w:top w:val="nil"/>
              <w:bottom w:val="nil"/>
            </w:tcBorders>
          </w:tcPr>
          <w:p w14:paraId="7098AECF" w14:textId="7106F4F1" w:rsidR="00000E35" w:rsidRPr="0005310A" w:rsidRDefault="004902B8" w:rsidP="00963575">
            <w:pPr>
              <w:pStyle w:val="Name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5310A">
              <w:rPr>
                <w:rFonts w:ascii="Times New Roman" w:hAnsi="Times New Roman"/>
                <w:sz w:val="36"/>
                <w:szCs w:val="36"/>
              </w:rPr>
              <w:t>BRENDA L. MATHIAS</w:t>
            </w:r>
          </w:p>
        </w:tc>
      </w:tr>
      <w:tr w:rsidR="00521F81" w:rsidRPr="00FA4E86" w14:paraId="140E4658" w14:textId="77777777" w:rsidTr="00963575">
        <w:trPr>
          <w:cantSplit/>
          <w:trHeight w:val="288"/>
        </w:trPr>
        <w:tc>
          <w:tcPr>
            <w:tcW w:w="10530" w:type="dxa"/>
            <w:tcBorders>
              <w:top w:val="nil"/>
              <w:bottom w:val="single" w:sz="4" w:space="0" w:color="auto"/>
            </w:tcBorders>
          </w:tcPr>
          <w:p w14:paraId="4D356270" w14:textId="34C41533" w:rsidR="00521F81" w:rsidRPr="00FA4E86" w:rsidRDefault="002902B4" w:rsidP="00963575">
            <w:pPr>
              <w:pStyle w:val="ContactInformation"/>
              <w:spacing w:after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1494 Solano Ave</w:t>
            </w:r>
            <w:r w:rsidR="00CE54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#18, Albany</w:t>
            </w:r>
            <w:r w:rsidR="00EB24F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CE54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CA</w:t>
            </w:r>
            <w:r w:rsidR="00521F81" w:rsidRPr="00FA4E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947</w:t>
            </w:r>
            <w:r w:rsidR="00823E96">
              <w:rPr>
                <w:rFonts w:ascii="Times New Roman" w:hAnsi="Times New Roman" w:cs="Times New Roman"/>
                <w:b w:val="0"/>
                <w:sz w:val="24"/>
                <w:szCs w:val="24"/>
              </w:rPr>
              <w:t>06</w:t>
            </w:r>
            <w:r w:rsidR="00521F81" w:rsidRPr="00FA4E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▪   </w:t>
            </w:r>
            <w:r w:rsidR="00521F81">
              <w:rPr>
                <w:rFonts w:ascii="Times New Roman" w:hAnsi="Times New Roman" w:cs="Times New Roman"/>
                <w:b w:val="0"/>
                <w:sz w:val="24"/>
                <w:szCs w:val="24"/>
              </w:rPr>
              <w:t>Brenda_Mathias@berkeley.edu</w:t>
            </w:r>
            <w:r w:rsidR="00521F81" w:rsidRPr="00FA4E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▪   585-402-9498</w:t>
            </w:r>
          </w:p>
        </w:tc>
      </w:tr>
    </w:tbl>
    <w:p w14:paraId="31BAC1B7" w14:textId="77777777" w:rsidR="00000E35" w:rsidRDefault="00000E35" w:rsidP="00000E35"/>
    <w:p w14:paraId="2598272C" w14:textId="68F2206E" w:rsidR="00D14C74" w:rsidRPr="00B34B08" w:rsidRDefault="00115B13" w:rsidP="00D14C74">
      <w:pPr>
        <w:ind w:left="-360" w:firstLine="360"/>
        <w:rPr>
          <w:rFonts w:ascii="Times New Roman" w:hAnsi="Times New Roman"/>
          <w:b/>
          <w:sz w:val="24"/>
        </w:rPr>
      </w:pPr>
      <w:r w:rsidRPr="00B34B08">
        <w:rPr>
          <w:rFonts w:ascii="Times New Roman" w:hAnsi="Times New Roman"/>
          <w:b/>
          <w:sz w:val="24"/>
        </w:rPr>
        <w:t>EDUCATION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8540"/>
      </w:tblGrid>
      <w:tr w:rsidR="00E250C1" w14:paraId="309907B1" w14:textId="77777777" w:rsidTr="00F73125">
        <w:tc>
          <w:tcPr>
            <w:tcW w:w="905" w:type="dxa"/>
          </w:tcPr>
          <w:p w14:paraId="407BC0FA" w14:textId="76CFC590" w:rsidR="00E250C1" w:rsidRDefault="00E250C1" w:rsidP="00000E35">
            <w:pPr>
              <w:rPr>
                <w:rFonts w:ascii="Times New Roman" w:hAnsi="Times New Roman"/>
                <w:sz w:val="24"/>
              </w:rPr>
            </w:pPr>
            <w:r w:rsidRPr="003714FB">
              <w:rPr>
                <w:rFonts w:ascii="Times New Roman" w:hAnsi="Times New Roman"/>
                <w:sz w:val="24"/>
              </w:rPr>
              <w:t xml:space="preserve">PhD </w:t>
            </w:r>
          </w:p>
        </w:tc>
        <w:tc>
          <w:tcPr>
            <w:tcW w:w="8540" w:type="dxa"/>
          </w:tcPr>
          <w:p w14:paraId="319E9CA0" w14:textId="61A19803" w:rsidR="00DF6CCC" w:rsidRDefault="00E250C1" w:rsidP="00E250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Social Welfare</w:t>
            </w:r>
          </w:p>
          <w:p w14:paraId="06381B74" w14:textId="2EA957EB" w:rsidR="00E250C1" w:rsidRPr="003D0DF5" w:rsidRDefault="00E250C1" w:rsidP="00E250C1">
            <w:pPr>
              <w:rPr>
                <w:rFonts w:ascii="Times New Roman" w:hAnsi="Times New Roman"/>
                <w:sz w:val="24"/>
              </w:rPr>
            </w:pPr>
            <w:r w:rsidRPr="003714FB">
              <w:rPr>
                <w:rFonts w:ascii="Times New Roman" w:hAnsi="Times New Roman"/>
                <w:sz w:val="24"/>
              </w:rPr>
              <w:t>Designated Emphasis: Global Metropolitan Studies</w:t>
            </w:r>
            <w:r w:rsidRPr="001A5BDC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2BCA56FF" w14:textId="04C24FA2" w:rsidR="00E250C1" w:rsidRDefault="00E250C1" w:rsidP="00000E35">
            <w:pPr>
              <w:rPr>
                <w:rFonts w:ascii="Times New Roman" w:hAnsi="Times New Roman"/>
                <w:sz w:val="24"/>
              </w:rPr>
            </w:pPr>
            <w:r w:rsidRPr="001A5BDC">
              <w:rPr>
                <w:rFonts w:ascii="Times New Roman" w:hAnsi="Times New Roman"/>
                <w:i/>
                <w:sz w:val="24"/>
              </w:rPr>
              <w:t>University of California, Berkeley</w:t>
            </w:r>
            <w:r w:rsidRPr="00536BD0">
              <w:rPr>
                <w:rFonts w:ascii="Times New Roman" w:hAnsi="Times New Roman"/>
                <w:sz w:val="24"/>
              </w:rPr>
              <w:t>, 2018-2023 (expected)</w:t>
            </w:r>
          </w:p>
          <w:p w14:paraId="6E632D4F" w14:textId="0FF2E55B" w:rsidR="0043488E" w:rsidRDefault="0043488E" w:rsidP="00000E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Dissertation Title:</w:t>
            </w:r>
            <w:r w:rsidR="00B70177">
              <w:rPr>
                <w:rFonts w:ascii="Times New Roman" w:hAnsi="Times New Roman"/>
                <w:sz w:val="24"/>
              </w:rPr>
              <w:t xml:space="preserve"> </w:t>
            </w:r>
            <w:r w:rsidR="005A72B3">
              <w:rPr>
                <w:rFonts w:ascii="Times New Roman" w:hAnsi="Times New Roman"/>
                <w:sz w:val="24"/>
              </w:rPr>
              <w:t xml:space="preserve">Neighborhood </w:t>
            </w:r>
            <w:r w:rsidR="00B70177">
              <w:rPr>
                <w:rFonts w:ascii="Times New Roman" w:hAnsi="Times New Roman"/>
                <w:sz w:val="24"/>
              </w:rPr>
              <w:t xml:space="preserve">Youth-Serving Organizations and Well-being: </w:t>
            </w:r>
            <w:r w:rsidR="002902B4">
              <w:rPr>
                <w:rFonts w:ascii="Times New Roman" w:hAnsi="Times New Roman"/>
                <w:sz w:val="24"/>
              </w:rPr>
              <w:t>Perspectives from East Oakland</w:t>
            </w:r>
          </w:p>
          <w:p w14:paraId="4699B495" w14:textId="079681F3" w:rsidR="0043488E" w:rsidRDefault="001D71AA" w:rsidP="00000E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Dissertation Committee: Julian Chow</w:t>
            </w:r>
            <w:r w:rsidR="004F2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(Chair</w:t>
            </w:r>
            <w:r w:rsidR="004F2171">
              <w:rPr>
                <w:rFonts w:ascii="Times New Roman" w:hAnsi="Times New Roman"/>
                <w:sz w:val="24"/>
              </w:rPr>
              <w:t>, Social Welfare</w:t>
            </w:r>
            <w:r>
              <w:rPr>
                <w:rFonts w:ascii="Times New Roman" w:hAnsi="Times New Roman"/>
                <w:sz w:val="24"/>
              </w:rPr>
              <w:t>), Susan Stone</w:t>
            </w:r>
            <w:r w:rsidR="004F2171">
              <w:rPr>
                <w:rFonts w:ascii="Times New Roman" w:hAnsi="Times New Roman"/>
                <w:sz w:val="24"/>
              </w:rPr>
              <w:t xml:space="preserve"> (Social Welfare)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43488E">
              <w:rPr>
                <w:rFonts w:ascii="Times New Roman" w:hAnsi="Times New Roman"/>
                <w:sz w:val="24"/>
              </w:rPr>
              <w:t>Rachel Morello-Frosch</w:t>
            </w:r>
            <w:r w:rsidR="004F2171">
              <w:rPr>
                <w:rFonts w:ascii="Times New Roman" w:hAnsi="Times New Roman"/>
                <w:sz w:val="24"/>
              </w:rPr>
              <w:t xml:space="preserve"> (Public Health)</w:t>
            </w:r>
            <w:r w:rsidR="0043488E">
              <w:rPr>
                <w:rFonts w:ascii="Times New Roman" w:hAnsi="Times New Roman"/>
                <w:sz w:val="24"/>
              </w:rPr>
              <w:t>, David Harding</w:t>
            </w:r>
            <w:r w:rsidR="004F2171">
              <w:rPr>
                <w:rFonts w:ascii="Times New Roman" w:hAnsi="Times New Roman"/>
                <w:sz w:val="24"/>
              </w:rPr>
              <w:t xml:space="preserve"> (Sociology)</w:t>
            </w:r>
          </w:p>
          <w:p w14:paraId="66A705DE" w14:textId="795422DC" w:rsidR="00D773EA" w:rsidRDefault="00D773EA" w:rsidP="008318CD">
            <w:pPr>
              <w:rPr>
                <w:rFonts w:ascii="Times New Roman" w:hAnsi="Times New Roman"/>
                <w:sz w:val="24"/>
              </w:rPr>
            </w:pPr>
          </w:p>
        </w:tc>
      </w:tr>
      <w:tr w:rsidR="00E250C1" w14:paraId="2D93C289" w14:textId="77777777" w:rsidTr="00F73125">
        <w:tc>
          <w:tcPr>
            <w:tcW w:w="905" w:type="dxa"/>
          </w:tcPr>
          <w:p w14:paraId="47086465" w14:textId="55895445" w:rsidR="00E250C1" w:rsidRPr="003714FB" w:rsidRDefault="00E250C1" w:rsidP="00E250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 w:rsidR="005752F4">
              <w:rPr>
                <w:rFonts w:ascii="Times New Roman" w:hAnsi="Times New Roman"/>
                <w:sz w:val="24"/>
              </w:rPr>
              <w:t>SW</w:t>
            </w:r>
          </w:p>
          <w:p w14:paraId="79C8D64E" w14:textId="77777777" w:rsidR="00E250C1" w:rsidRDefault="00E250C1" w:rsidP="00000E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40" w:type="dxa"/>
          </w:tcPr>
          <w:p w14:paraId="131F5C81" w14:textId="77777777" w:rsidR="003D0DF5" w:rsidRDefault="00C94C91" w:rsidP="00E250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Concentration: </w:t>
            </w:r>
            <w:r w:rsidR="00F73125">
              <w:rPr>
                <w:rFonts w:ascii="Times New Roman" w:hAnsi="Times New Roman"/>
                <w:sz w:val="24"/>
              </w:rPr>
              <w:t>Community Practice and Social Change</w:t>
            </w:r>
          </w:p>
          <w:p w14:paraId="1787EE17" w14:textId="58DE582C" w:rsidR="00E250C1" w:rsidRPr="003D0DF5" w:rsidRDefault="00E250C1" w:rsidP="00E250C1">
            <w:pPr>
              <w:rPr>
                <w:rFonts w:ascii="Times New Roman" w:hAnsi="Times New Roman"/>
                <w:sz w:val="24"/>
              </w:rPr>
            </w:pPr>
            <w:r w:rsidRPr="003714FB">
              <w:rPr>
                <w:rFonts w:ascii="Times New Roman" w:hAnsi="Times New Roman"/>
                <w:sz w:val="24"/>
              </w:rPr>
              <w:t>Certificate</w:t>
            </w:r>
            <w:r w:rsidR="00321D35">
              <w:rPr>
                <w:rFonts w:ascii="Times New Roman" w:hAnsi="Times New Roman"/>
                <w:sz w:val="24"/>
              </w:rPr>
              <w:t xml:space="preserve">: </w:t>
            </w:r>
            <w:r w:rsidRPr="003714FB">
              <w:rPr>
                <w:rFonts w:ascii="Times New Roman" w:hAnsi="Times New Roman"/>
                <w:sz w:val="24"/>
              </w:rPr>
              <w:t>Nonprofit Management</w:t>
            </w:r>
          </w:p>
          <w:p w14:paraId="31182C51" w14:textId="1778FCD3" w:rsidR="00E250C1" w:rsidRPr="00536BD0" w:rsidRDefault="00E250C1" w:rsidP="00E250C1">
            <w:pPr>
              <w:rPr>
                <w:rFonts w:ascii="Times New Roman" w:hAnsi="Times New Roman"/>
                <w:sz w:val="24"/>
              </w:rPr>
            </w:pPr>
            <w:r w:rsidRPr="001A5BDC">
              <w:rPr>
                <w:rFonts w:ascii="Times New Roman" w:hAnsi="Times New Roman"/>
                <w:i/>
                <w:sz w:val="24"/>
              </w:rPr>
              <w:t>Case Western Reserve University</w:t>
            </w:r>
            <w:r w:rsidRPr="00536BD0">
              <w:rPr>
                <w:rFonts w:ascii="Times New Roman" w:hAnsi="Times New Roman"/>
                <w:sz w:val="24"/>
              </w:rPr>
              <w:t>, 2013- 2014</w:t>
            </w:r>
          </w:p>
          <w:p w14:paraId="28D279B4" w14:textId="77777777" w:rsidR="00E250C1" w:rsidRDefault="00E250C1" w:rsidP="00000E35">
            <w:pPr>
              <w:rPr>
                <w:rFonts w:ascii="Times New Roman" w:hAnsi="Times New Roman"/>
                <w:sz w:val="24"/>
              </w:rPr>
            </w:pPr>
          </w:p>
        </w:tc>
      </w:tr>
      <w:tr w:rsidR="00E250C1" w14:paraId="00776D59" w14:textId="77777777" w:rsidTr="00F73125">
        <w:tc>
          <w:tcPr>
            <w:tcW w:w="905" w:type="dxa"/>
          </w:tcPr>
          <w:p w14:paraId="61A831F1" w14:textId="7D89F212" w:rsidR="00E250C1" w:rsidRPr="003714FB" w:rsidRDefault="00E250C1" w:rsidP="00E250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BSW</w:t>
            </w:r>
          </w:p>
          <w:p w14:paraId="189ADAF0" w14:textId="77777777" w:rsidR="00E250C1" w:rsidRDefault="00E250C1" w:rsidP="00000E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40" w:type="dxa"/>
          </w:tcPr>
          <w:p w14:paraId="380C405A" w14:textId="79FBDDB2" w:rsidR="00E250C1" w:rsidRDefault="00E250C1" w:rsidP="00E250C1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 w:rsidRPr="003714FB">
              <w:rPr>
                <w:rFonts w:ascii="Times New Roman" w:hAnsi="Times New Roman"/>
                <w:sz w:val="24"/>
              </w:rPr>
              <w:t xml:space="preserve">ouble major in </w:t>
            </w:r>
            <w:r w:rsidR="0028221D">
              <w:rPr>
                <w:rFonts w:ascii="Times New Roman" w:hAnsi="Times New Roman"/>
                <w:sz w:val="24"/>
              </w:rPr>
              <w:t>P</w:t>
            </w:r>
            <w:r w:rsidRPr="003714FB">
              <w:rPr>
                <w:rFonts w:ascii="Times New Roman" w:hAnsi="Times New Roman"/>
                <w:sz w:val="24"/>
              </w:rPr>
              <w:t xml:space="preserve">sychology, </w:t>
            </w:r>
            <w:r w:rsidR="00B421E6">
              <w:rPr>
                <w:rFonts w:ascii="Times New Roman" w:hAnsi="Times New Roman"/>
                <w:i/>
                <w:sz w:val="24"/>
              </w:rPr>
              <w:t>magna cum laude</w:t>
            </w:r>
          </w:p>
          <w:p w14:paraId="07CDE283" w14:textId="7FE191BB" w:rsidR="00E250C1" w:rsidRDefault="00E250C1" w:rsidP="00000E35">
            <w:pPr>
              <w:rPr>
                <w:rFonts w:ascii="Times New Roman" w:hAnsi="Times New Roman"/>
                <w:sz w:val="24"/>
              </w:rPr>
            </w:pPr>
            <w:r w:rsidRPr="001A5BDC">
              <w:rPr>
                <w:rFonts w:ascii="Times New Roman" w:hAnsi="Times New Roman"/>
                <w:i/>
                <w:sz w:val="24"/>
              </w:rPr>
              <w:t>Temple University</w:t>
            </w:r>
            <w:r w:rsidRPr="00536BD0">
              <w:rPr>
                <w:rFonts w:ascii="Times New Roman" w:hAnsi="Times New Roman"/>
                <w:sz w:val="24"/>
              </w:rPr>
              <w:t>, 2010-2013</w:t>
            </w:r>
          </w:p>
        </w:tc>
      </w:tr>
    </w:tbl>
    <w:p w14:paraId="1F7007AE" w14:textId="77777777" w:rsidR="00847183" w:rsidRPr="003714FB" w:rsidRDefault="00847183" w:rsidP="00000E35">
      <w:pPr>
        <w:rPr>
          <w:rFonts w:ascii="Times New Roman" w:hAnsi="Times New Roman"/>
          <w:sz w:val="24"/>
        </w:rPr>
      </w:pPr>
    </w:p>
    <w:p w14:paraId="66C857F6" w14:textId="5837B1CA" w:rsidR="00D14C74" w:rsidRPr="00B34B08" w:rsidRDefault="00115B13" w:rsidP="00000E35">
      <w:pPr>
        <w:rPr>
          <w:rFonts w:ascii="Times New Roman" w:hAnsi="Times New Roman"/>
          <w:b/>
          <w:sz w:val="24"/>
        </w:rPr>
      </w:pPr>
      <w:r w:rsidRPr="00B34B08">
        <w:rPr>
          <w:rFonts w:ascii="Times New Roman" w:hAnsi="Times New Roman"/>
          <w:b/>
          <w:sz w:val="24"/>
        </w:rPr>
        <w:t xml:space="preserve">RESEARCH </w:t>
      </w:r>
      <w:r w:rsidR="002D6558">
        <w:rPr>
          <w:rFonts w:ascii="Times New Roman" w:hAnsi="Times New Roman"/>
          <w:b/>
          <w:sz w:val="24"/>
        </w:rPr>
        <w:t>AREAS</w:t>
      </w:r>
    </w:p>
    <w:p w14:paraId="56DE5D51" w14:textId="0B04074E" w:rsidR="00847183" w:rsidRPr="00B34B08" w:rsidRDefault="00A074E9" w:rsidP="00000E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 w:rsidR="00847183" w:rsidRPr="00B34B08">
        <w:rPr>
          <w:rFonts w:ascii="Times New Roman" w:hAnsi="Times New Roman"/>
          <w:sz w:val="24"/>
        </w:rPr>
        <w:t xml:space="preserve">rban </w:t>
      </w:r>
      <w:r w:rsidR="000D76E3">
        <w:rPr>
          <w:rFonts w:ascii="Times New Roman" w:hAnsi="Times New Roman"/>
          <w:sz w:val="24"/>
        </w:rPr>
        <w:t xml:space="preserve">spaces, </w:t>
      </w:r>
      <w:r w:rsidR="00D84F2C">
        <w:rPr>
          <w:rFonts w:ascii="Times New Roman" w:hAnsi="Times New Roman"/>
          <w:sz w:val="24"/>
        </w:rPr>
        <w:t xml:space="preserve">adolescents, </w:t>
      </w:r>
      <w:r w:rsidR="00C52662">
        <w:rPr>
          <w:rFonts w:ascii="Times New Roman" w:hAnsi="Times New Roman"/>
          <w:sz w:val="24"/>
        </w:rPr>
        <w:t xml:space="preserve">health and </w:t>
      </w:r>
      <w:r w:rsidR="00D84F2C">
        <w:rPr>
          <w:rFonts w:ascii="Times New Roman" w:hAnsi="Times New Roman"/>
          <w:sz w:val="24"/>
        </w:rPr>
        <w:t xml:space="preserve">well-being, </w:t>
      </w:r>
      <w:r w:rsidR="00243E0F">
        <w:rPr>
          <w:rFonts w:ascii="Times New Roman" w:hAnsi="Times New Roman"/>
          <w:sz w:val="24"/>
        </w:rPr>
        <w:t xml:space="preserve">youth empowerment, </w:t>
      </w:r>
      <w:r w:rsidR="002D4864">
        <w:rPr>
          <w:rFonts w:ascii="Times New Roman" w:hAnsi="Times New Roman"/>
          <w:sz w:val="24"/>
        </w:rPr>
        <w:t xml:space="preserve">neighborhood institutions, </w:t>
      </w:r>
      <w:r w:rsidR="006414CA">
        <w:rPr>
          <w:rFonts w:ascii="Times New Roman" w:hAnsi="Times New Roman"/>
          <w:sz w:val="24"/>
        </w:rPr>
        <w:t>community-based</w:t>
      </w:r>
      <w:r w:rsidR="00563215">
        <w:rPr>
          <w:rFonts w:ascii="Times New Roman" w:hAnsi="Times New Roman"/>
          <w:sz w:val="24"/>
        </w:rPr>
        <w:t xml:space="preserve"> </w:t>
      </w:r>
      <w:r w:rsidR="006414CA">
        <w:rPr>
          <w:rFonts w:ascii="Times New Roman" w:hAnsi="Times New Roman"/>
          <w:sz w:val="24"/>
        </w:rPr>
        <w:t xml:space="preserve">participatory </w:t>
      </w:r>
      <w:r w:rsidR="002D6558">
        <w:rPr>
          <w:rFonts w:ascii="Times New Roman" w:hAnsi="Times New Roman"/>
          <w:sz w:val="24"/>
        </w:rPr>
        <w:t>approaches</w:t>
      </w:r>
      <w:r w:rsidR="006414CA">
        <w:rPr>
          <w:rFonts w:ascii="Times New Roman" w:hAnsi="Times New Roman"/>
          <w:sz w:val="24"/>
        </w:rPr>
        <w:t xml:space="preserve">, </w:t>
      </w:r>
      <w:r w:rsidR="00683E90">
        <w:rPr>
          <w:rFonts w:ascii="Times New Roman" w:hAnsi="Times New Roman"/>
          <w:sz w:val="24"/>
        </w:rPr>
        <w:t xml:space="preserve">social </w:t>
      </w:r>
      <w:r w:rsidR="00B923B7">
        <w:rPr>
          <w:rFonts w:ascii="Times New Roman" w:hAnsi="Times New Roman"/>
          <w:sz w:val="24"/>
        </w:rPr>
        <w:t>justice</w:t>
      </w:r>
      <w:r w:rsidR="00406FF1">
        <w:rPr>
          <w:rFonts w:ascii="Times New Roman" w:hAnsi="Times New Roman"/>
          <w:sz w:val="24"/>
        </w:rPr>
        <w:t xml:space="preserve"> theory</w:t>
      </w:r>
    </w:p>
    <w:p w14:paraId="2BAEC2F8" w14:textId="77777777" w:rsidR="00BE6E08" w:rsidRPr="00B34B08" w:rsidRDefault="00BE6E08" w:rsidP="00000E35">
      <w:pPr>
        <w:rPr>
          <w:rFonts w:ascii="Times New Roman" w:hAnsi="Times New Roman"/>
          <w:sz w:val="24"/>
        </w:rPr>
      </w:pPr>
    </w:p>
    <w:p w14:paraId="63315D47" w14:textId="24DA3111" w:rsidR="00D14C74" w:rsidRPr="006B7CB3" w:rsidRDefault="00115B13" w:rsidP="006B7CB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RESEARCH </w:t>
      </w:r>
      <w:r w:rsidRPr="00B34B08">
        <w:rPr>
          <w:rFonts w:ascii="Times New Roman" w:hAnsi="Times New Roman"/>
          <w:b/>
          <w:sz w:val="24"/>
        </w:rPr>
        <w:t>EXPERIENCE</w:t>
      </w:r>
    </w:p>
    <w:p w14:paraId="4A7C743A" w14:textId="08D19126" w:rsidR="00B9200B" w:rsidRDefault="00B9200B" w:rsidP="00B9200B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Cure Violence Evaluation Qualitative Researcher, </w:t>
      </w:r>
      <w:r w:rsidR="00E13C9B">
        <w:rPr>
          <w:rFonts w:ascii="Times New Roman" w:hAnsi="Times New Roman"/>
          <w:bCs/>
          <w:i/>
          <w:iCs/>
          <w:sz w:val="24"/>
        </w:rPr>
        <w:t>Washington University, St Louis</w:t>
      </w:r>
      <w:r>
        <w:rPr>
          <w:rFonts w:ascii="Times New Roman" w:hAnsi="Times New Roman"/>
          <w:bCs/>
          <w:sz w:val="24"/>
        </w:rPr>
        <w:t xml:space="preserve">, </w:t>
      </w:r>
      <w:r w:rsidR="00EF3C3B">
        <w:rPr>
          <w:rFonts w:ascii="Times New Roman" w:hAnsi="Times New Roman"/>
          <w:bCs/>
          <w:sz w:val="24"/>
        </w:rPr>
        <w:t>2022</w:t>
      </w:r>
      <w:r>
        <w:rPr>
          <w:rFonts w:ascii="Times New Roman" w:hAnsi="Times New Roman"/>
          <w:bCs/>
          <w:sz w:val="24"/>
        </w:rPr>
        <w:t>-present</w:t>
      </w:r>
    </w:p>
    <w:p w14:paraId="4F8197A3" w14:textId="2A47D12E" w:rsidR="00B9200B" w:rsidRDefault="00EF3C3B" w:rsidP="001976BD">
      <w:pPr>
        <w:pStyle w:val="ListParagraph"/>
        <w:numPr>
          <w:ilvl w:val="0"/>
          <w:numId w:val="30"/>
        </w:numPr>
        <w:spacing w:line="240" w:lineRule="auto"/>
        <w:ind w:left="360" w:hanging="1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Develop</w:t>
      </w:r>
      <w:r w:rsidR="002F7687"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bCs/>
          <w:sz w:val="24"/>
        </w:rPr>
        <w:t xml:space="preserve"> protocols for semi-structured interviews and focus groups</w:t>
      </w:r>
      <w:r w:rsidR="00B9200B">
        <w:rPr>
          <w:rFonts w:ascii="Times New Roman" w:hAnsi="Times New Roman"/>
          <w:bCs/>
          <w:sz w:val="24"/>
        </w:rPr>
        <w:t xml:space="preserve"> </w:t>
      </w:r>
    </w:p>
    <w:p w14:paraId="41083426" w14:textId="7478CCBE" w:rsidR="00B9200B" w:rsidRDefault="00EF3C3B" w:rsidP="00FD52A5">
      <w:pPr>
        <w:pStyle w:val="ListParagraph"/>
        <w:numPr>
          <w:ilvl w:val="0"/>
          <w:numId w:val="30"/>
        </w:numPr>
        <w:spacing w:line="240" w:lineRule="auto"/>
        <w:ind w:left="360" w:hanging="1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Oversee</w:t>
      </w:r>
      <w:r w:rsidR="002F7687">
        <w:rPr>
          <w:rFonts w:ascii="Times New Roman" w:hAnsi="Times New Roman"/>
          <w:bCs/>
          <w:sz w:val="24"/>
        </w:rPr>
        <w:t>s</w:t>
      </w:r>
      <w:r w:rsidR="00B612E4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qualitati</w:t>
      </w:r>
      <w:r w:rsidR="00C800E3">
        <w:rPr>
          <w:rFonts w:ascii="Times New Roman" w:hAnsi="Times New Roman"/>
          <w:bCs/>
          <w:sz w:val="24"/>
        </w:rPr>
        <w:t>ve data collection</w:t>
      </w:r>
      <w:r w:rsidR="00FD52A5">
        <w:rPr>
          <w:rFonts w:ascii="Times New Roman" w:hAnsi="Times New Roman"/>
          <w:bCs/>
          <w:sz w:val="24"/>
        </w:rPr>
        <w:t xml:space="preserve"> and </w:t>
      </w:r>
      <w:r w:rsidR="00C800E3" w:rsidRPr="00FD52A5">
        <w:rPr>
          <w:rFonts w:ascii="Times New Roman" w:hAnsi="Times New Roman"/>
          <w:bCs/>
          <w:sz w:val="24"/>
        </w:rPr>
        <w:t xml:space="preserve">analysis of focus group/interview </w:t>
      </w:r>
      <w:r w:rsidR="00C23B25">
        <w:rPr>
          <w:rFonts w:ascii="Times New Roman" w:hAnsi="Times New Roman"/>
          <w:bCs/>
          <w:sz w:val="24"/>
        </w:rPr>
        <w:t>data</w:t>
      </w:r>
    </w:p>
    <w:p w14:paraId="3D1E61AC" w14:textId="16241F01" w:rsidR="00B612E4" w:rsidRPr="00FD52A5" w:rsidRDefault="00B612E4" w:rsidP="00FD52A5">
      <w:pPr>
        <w:pStyle w:val="ListParagraph"/>
        <w:numPr>
          <w:ilvl w:val="0"/>
          <w:numId w:val="30"/>
        </w:numPr>
        <w:spacing w:line="240" w:lineRule="auto"/>
        <w:ind w:left="360" w:hanging="1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Strengthen</w:t>
      </w:r>
      <w:r w:rsidR="002F7687"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bCs/>
          <w:sz w:val="24"/>
        </w:rPr>
        <w:t xml:space="preserve"> relationships with community partners</w:t>
      </w:r>
      <w:r w:rsidR="00C03785">
        <w:rPr>
          <w:rFonts w:ascii="Times New Roman" w:hAnsi="Times New Roman"/>
          <w:bCs/>
          <w:sz w:val="24"/>
        </w:rPr>
        <w:t xml:space="preserve"> across 3 neighborhood sites</w:t>
      </w:r>
    </w:p>
    <w:p w14:paraId="5A38C8BF" w14:textId="106FE1B6" w:rsidR="00C800E3" w:rsidRDefault="00C23B25" w:rsidP="001976BD">
      <w:pPr>
        <w:pStyle w:val="ListParagraph"/>
        <w:numPr>
          <w:ilvl w:val="0"/>
          <w:numId w:val="30"/>
        </w:numPr>
        <w:spacing w:line="240" w:lineRule="auto"/>
        <w:ind w:left="360" w:hanging="1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Disseminat</w:t>
      </w:r>
      <w:r w:rsidR="002F7687">
        <w:rPr>
          <w:rFonts w:ascii="Times New Roman" w:hAnsi="Times New Roman"/>
          <w:bCs/>
          <w:sz w:val="24"/>
        </w:rPr>
        <w:t>es</w:t>
      </w:r>
      <w:r w:rsidR="00C800E3">
        <w:rPr>
          <w:rFonts w:ascii="Times New Roman" w:hAnsi="Times New Roman"/>
          <w:bCs/>
          <w:sz w:val="24"/>
        </w:rPr>
        <w:t xml:space="preserve"> focus group/interview findings</w:t>
      </w:r>
      <w:r>
        <w:rPr>
          <w:rFonts w:ascii="Times New Roman" w:hAnsi="Times New Roman"/>
          <w:bCs/>
          <w:sz w:val="24"/>
        </w:rPr>
        <w:t xml:space="preserve"> in partnership with other project partners</w:t>
      </w:r>
    </w:p>
    <w:p w14:paraId="602B1D8D" w14:textId="784BFD38" w:rsidR="00AF2F9D" w:rsidRDefault="00AF2F9D" w:rsidP="00AF2F9D">
      <w:p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Pre-doctoral Fellow, </w:t>
      </w:r>
      <w:r w:rsidR="005773BD">
        <w:rPr>
          <w:rFonts w:ascii="Times New Roman" w:hAnsi="Times New Roman"/>
          <w:i/>
          <w:iCs/>
          <w:sz w:val="24"/>
        </w:rPr>
        <w:t>Dope Labs</w:t>
      </w:r>
      <w:r>
        <w:rPr>
          <w:rFonts w:ascii="Times New Roman" w:hAnsi="Times New Roman"/>
          <w:sz w:val="24"/>
        </w:rPr>
        <w:t>, 2018-present</w:t>
      </w:r>
    </w:p>
    <w:p w14:paraId="71199584" w14:textId="3F556A1E" w:rsidR="00AF2F9D" w:rsidRDefault="00AF2F9D" w:rsidP="00AF2F9D">
      <w:pPr>
        <w:pStyle w:val="ListParagraph"/>
        <w:numPr>
          <w:ilvl w:val="0"/>
          <w:numId w:val="22"/>
        </w:numPr>
        <w:spacing w:line="240" w:lineRule="auto"/>
        <w:ind w:left="36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Supports and leads community trainings on a mobile mapping app (Street</w:t>
      </w:r>
      <w:r w:rsidR="00C52662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>yze)</w:t>
      </w:r>
    </w:p>
    <w:p w14:paraId="7D89ED59" w14:textId="6C810FC9" w:rsidR="00AF2F9D" w:rsidRDefault="00AF2F9D" w:rsidP="00AF2F9D">
      <w:pPr>
        <w:pStyle w:val="ListParagraph"/>
        <w:numPr>
          <w:ilvl w:val="0"/>
          <w:numId w:val="22"/>
        </w:numPr>
        <w:spacing w:line="240" w:lineRule="auto"/>
        <w:ind w:left="36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Conduct</w:t>
      </w:r>
      <w:r w:rsidR="000B302C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5773BD">
        <w:rPr>
          <w:rFonts w:ascii="Times New Roman" w:hAnsi="Times New Roman"/>
          <w:sz w:val="24"/>
        </w:rPr>
        <w:t>and organize</w:t>
      </w:r>
      <w:r w:rsidR="000B302C">
        <w:rPr>
          <w:rFonts w:ascii="Times New Roman" w:hAnsi="Times New Roman"/>
          <w:sz w:val="24"/>
        </w:rPr>
        <w:t>s</w:t>
      </w:r>
      <w:r w:rsidR="005773B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focus groups with youth leaders from across California</w:t>
      </w:r>
    </w:p>
    <w:p w14:paraId="2F636E0A" w14:textId="77777777" w:rsidR="00AF2F9D" w:rsidRDefault="00AF2F9D" w:rsidP="00AF2F9D">
      <w:pPr>
        <w:pStyle w:val="ListParagraph"/>
        <w:numPr>
          <w:ilvl w:val="0"/>
          <w:numId w:val="22"/>
        </w:numPr>
        <w:spacing w:line="240" w:lineRule="auto"/>
        <w:ind w:left="36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Wrote case study to describe a community-led, collaborative research processes in Oakland</w:t>
      </w:r>
    </w:p>
    <w:p w14:paraId="0538F6F4" w14:textId="609B210D" w:rsidR="00AF2F9D" w:rsidRPr="00AF2F9D" w:rsidRDefault="00AF2F9D" w:rsidP="00AF2F9D">
      <w:pPr>
        <w:pStyle w:val="ListParagraph"/>
        <w:numPr>
          <w:ilvl w:val="0"/>
          <w:numId w:val="22"/>
        </w:numPr>
        <w:spacing w:line="240" w:lineRule="auto"/>
        <w:ind w:left="36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Led youth mapping of community assets </w:t>
      </w:r>
    </w:p>
    <w:p w14:paraId="78429191" w14:textId="77777777" w:rsidR="000769DF" w:rsidRDefault="000769DF" w:rsidP="000769DF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Graduate Student Researcher, </w:t>
      </w:r>
      <w:r w:rsidRPr="000F7D0B">
        <w:rPr>
          <w:rFonts w:ascii="Times New Roman" w:hAnsi="Times New Roman"/>
          <w:bCs/>
          <w:i/>
          <w:iCs/>
          <w:sz w:val="24"/>
        </w:rPr>
        <w:t>University of California, Berkeley</w:t>
      </w:r>
      <w:r>
        <w:rPr>
          <w:rFonts w:ascii="Times New Roman" w:hAnsi="Times New Roman"/>
          <w:bCs/>
          <w:sz w:val="24"/>
        </w:rPr>
        <w:t>, 2021-2022</w:t>
      </w:r>
    </w:p>
    <w:p w14:paraId="2CD7622F" w14:textId="77777777" w:rsidR="000769DF" w:rsidRDefault="000769DF" w:rsidP="000769DF">
      <w:pPr>
        <w:pStyle w:val="ListParagraph"/>
        <w:ind w:left="27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PI: Anu Gomez, PhD; School of Social Welfare</w:t>
      </w:r>
    </w:p>
    <w:p w14:paraId="5DDE7E50" w14:textId="77777777" w:rsidR="000769DF" w:rsidRDefault="000769DF" w:rsidP="000769DF">
      <w:pPr>
        <w:pStyle w:val="ListParagraph"/>
        <w:numPr>
          <w:ilvl w:val="0"/>
          <w:numId w:val="27"/>
        </w:numPr>
        <w:spacing w:line="240" w:lineRule="auto"/>
        <w:ind w:left="360" w:hanging="1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Collaboratively coded stakeholder and cognitive interview transcripts </w:t>
      </w:r>
    </w:p>
    <w:p w14:paraId="3BA0A9B7" w14:textId="77777777" w:rsidR="000769DF" w:rsidRDefault="000769DF" w:rsidP="000769DF">
      <w:pPr>
        <w:pStyle w:val="ListParagraph"/>
        <w:numPr>
          <w:ilvl w:val="0"/>
          <w:numId w:val="27"/>
        </w:numPr>
        <w:spacing w:line="240" w:lineRule="auto"/>
        <w:ind w:left="360" w:hanging="1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Developed the methods and findings section of associated manuscript</w:t>
      </w:r>
    </w:p>
    <w:p w14:paraId="38C853C5" w14:textId="68F5B898" w:rsidR="000769DF" w:rsidRPr="008230C4" w:rsidRDefault="000769DF" w:rsidP="008230C4">
      <w:pPr>
        <w:pStyle w:val="ListParagraph"/>
        <w:numPr>
          <w:ilvl w:val="0"/>
          <w:numId w:val="27"/>
        </w:numPr>
        <w:spacing w:line="240" w:lineRule="auto"/>
        <w:ind w:left="360" w:hanging="1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Cleaned mixed-methods survey data for analysis and measurement development</w:t>
      </w:r>
    </w:p>
    <w:p w14:paraId="13E0BB72" w14:textId="1120F79F" w:rsidR="006B7CB3" w:rsidRDefault="006B7CB3" w:rsidP="006B7CB3">
      <w:pPr>
        <w:ind w:left="360" w:hanging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Research Assistant</w:t>
      </w:r>
      <w:r w:rsidRPr="00D36396">
        <w:rPr>
          <w:rFonts w:ascii="Times New Roman" w:hAnsi="Times New Roman"/>
          <w:bCs/>
          <w:sz w:val="24"/>
        </w:rPr>
        <w:t xml:space="preserve">, </w:t>
      </w:r>
      <w:r w:rsidRPr="0025038B">
        <w:rPr>
          <w:rFonts w:ascii="Times New Roman" w:hAnsi="Times New Roman"/>
          <w:bCs/>
          <w:i/>
          <w:iCs/>
          <w:sz w:val="24"/>
        </w:rPr>
        <w:t>Hotel Oakland Village</w:t>
      </w:r>
      <w:r w:rsidRPr="00D36396">
        <w:rPr>
          <w:rFonts w:ascii="Times New Roman" w:hAnsi="Times New Roman"/>
          <w:bCs/>
          <w:sz w:val="24"/>
        </w:rPr>
        <w:t>, 2020</w:t>
      </w:r>
      <w:r>
        <w:rPr>
          <w:rFonts w:ascii="Times New Roman" w:hAnsi="Times New Roman"/>
          <w:bCs/>
          <w:sz w:val="24"/>
        </w:rPr>
        <w:t xml:space="preserve"> </w:t>
      </w:r>
    </w:p>
    <w:p w14:paraId="2F83B14C" w14:textId="77777777" w:rsidR="006B7CB3" w:rsidRDefault="006B7CB3" w:rsidP="006B7CB3">
      <w:pPr>
        <w:pStyle w:val="ListParagraph"/>
        <w:numPr>
          <w:ilvl w:val="0"/>
          <w:numId w:val="23"/>
        </w:numPr>
        <w:spacing w:line="240" w:lineRule="auto"/>
        <w:ind w:left="360" w:hanging="1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Conducted literature review on social isolation among the aging population</w:t>
      </w:r>
    </w:p>
    <w:p w14:paraId="628C5A3C" w14:textId="73C9931C" w:rsidR="006B7CB3" w:rsidRDefault="006B7CB3" w:rsidP="006B7CB3">
      <w:pPr>
        <w:pStyle w:val="ListParagraph"/>
        <w:numPr>
          <w:ilvl w:val="0"/>
          <w:numId w:val="23"/>
        </w:numPr>
        <w:spacing w:line="240" w:lineRule="auto"/>
        <w:ind w:left="360" w:hanging="1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Developed a cost comparison of services </w:t>
      </w:r>
      <w:r w:rsidR="00F81B2E">
        <w:rPr>
          <w:rFonts w:ascii="Times New Roman" w:hAnsi="Times New Roman"/>
          <w:bCs/>
          <w:sz w:val="24"/>
        </w:rPr>
        <w:t>across Bay Area</w:t>
      </w:r>
      <w:r>
        <w:rPr>
          <w:rFonts w:ascii="Times New Roman" w:hAnsi="Times New Roman"/>
          <w:bCs/>
          <w:sz w:val="24"/>
        </w:rPr>
        <w:t xml:space="preserve"> independent living facilities</w:t>
      </w:r>
    </w:p>
    <w:p w14:paraId="171D3C52" w14:textId="4875CC7E" w:rsidR="006B7CB3" w:rsidRPr="006B7CB3" w:rsidRDefault="006B7CB3" w:rsidP="006B7CB3">
      <w:pPr>
        <w:pStyle w:val="ListParagraph"/>
        <w:numPr>
          <w:ilvl w:val="0"/>
          <w:numId w:val="23"/>
        </w:numPr>
        <w:spacing w:line="240" w:lineRule="auto"/>
        <w:ind w:left="360" w:hanging="180"/>
        <w:rPr>
          <w:rFonts w:ascii="Times New Roman" w:hAnsi="Times New Roman"/>
          <w:bCs/>
          <w:sz w:val="24"/>
        </w:rPr>
      </w:pPr>
      <w:r w:rsidRPr="006B7CB3">
        <w:rPr>
          <w:rFonts w:ascii="Times New Roman" w:hAnsi="Times New Roman"/>
          <w:bCs/>
          <w:sz w:val="24"/>
        </w:rPr>
        <w:lastRenderedPageBreak/>
        <w:t>Attended meetings with the project PI, consultant, and Hotel Oakland Village team</w:t>
      </w:r>
    </w:p>
    <w:p w14:paraId="1BCFC8FA" w14:textId="68C9593F" w:rsidR="006C42ED" w:rsidRPr="00B34B08" w:rsidRDefault="00E84508" w:rsidP="006C42ED">
      <w:p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Student Researcher, </w:t>
      </w:r>
      <w:r w:rsidRPr="0079765D">
        <w:rPr>
          <w:rFonts w:ascii="Times New Roman" w:hAnsi="Times New Roman"/>
          <w:i/>
          <w:iCs/>
          <w:sz w:val="24"/>
        </w:rPr>
        <w:t>University of California, Berkeley</w:t>
      </w:r>
      <w:r>
        <w:rPr>
          <w:rFonts w:ascii="Times New Roman" w:hAnsi="Times New Roman"/>
          <w:sz w:val="24"/>
        </w:rPr>
        <w:t>, 2018</w:t>
      </w:r>
      <w:r w:rsidR="00910DCE">
        <w:rPr>
          <w:rFonts w:ascii="Times New Roman" w:hAnsi="Times New Roman"/>
          <w:sz w:val="24"/>
        </w:rPr>
        <w:t xml:space="preserve">- </w:t>
      </w:r>
      <w:r w:rsidR="006B7CB3">
        <w:rPr>
          <w:rFonts w:ascii="Times New Roman" w:hAnsi="Times New Roman"/>
          <w:sz w:val="24"/>
        </w:rPr>
        <w:t>2020</w:t>
      </w:r>
    </w:p>
    <w:p w14:paraId="7331FFB2" w14:textId="0D686168" w:rsidR="004B4E21" w:rsidRPr="004B4E21" w:rsidRDefault="001B0A22" w:rsidP="001B0A2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</w:t>
      </w:r>
      <w:r w:rsidR="004B4E21" w:rsidRPr="004B4E21">
        <w:rPr>
          <w:rFonts w:ascii="Times New Roman" w:hAnsi="Times New Roman"/>
          <w:bCs/>
          <w:sz w:val="24"/>
        </w:rPr>
        <w:t>Project: Youth Summer Jobs in Oakland, CA</w:t>
      </w:r>
    </w:p>
    <w:p w14:paraId="38C6AF7E" w14:textId="24013566" w:rsidR="004B4E21" w:rsidRPr="004B4E21" w:rsidRDefault="001B0A22" w:rsidP="001B0A2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</w:t>
      </w:r>
      <w:r w:rsidR="004B4E21" w:rsidRPr="004B4E21">
        <w:rPr>
          <w:rFonts w:ascii="Times New Roman" w:hAnsi="Times New Roman"/>
          <w:bCs/>
          <w:sz w:val="24"/>
        </w:rPr>
        <w:t>PI: Kristine Madsen, MD; School of Public Health</w:t>
      </w:r>
    </w:p>
    <w:p w14:paraId="0D5DEFAC" w14:textId="49DB0A96" w:rsidR="006C42ED" w:rsidRPr="00184EF5" w:rsidRDefault="006C42ED" w:rsidP="006C42ED">
      <w:pPr>
        <w:pStyle w:val="ListParagraph"/>
        <w:numPr>
          <w:ilvl w:val="0"/>
          <w:numId w:val="13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 w:rsidRPr="00B34B08">
        <w:rPr>
          <w:rFonts w:ascii="Times New Roman" w:hAnsi="Times New Roman"/>
          <w:sz w:val="24"/>
          <w:szCs w:val="24"/>
        </w:rPr>
        <w:t xml:space="preserve">Managed </w:t>
      </w:r>
      <w:r w:rsidR="00184EF5">
        <w:rPr>
          <w:rFonts w:ascii="Times New Roman" w:hAnsi="Times New Roman"/>
          <w:sz w:val="24"/>
          <w:szCs w:val="24"/>
        </w:rPr>
        <w:t>the development of a training curriculum for the Oakland Summer Jobs program</w:t>
      </w:r>
    </w:p>
    <w:p w14:paraId="300BC19A" w14:textId="37AF53FE" w:rsidR="00184EF5" w:rsidRPr="0066780E" w:rsidRDefault="00184EF5" w:rsidP="006C42ED">
      <w:pPr>
        <w:pStyle w:val="ListParagraph"/>
        <w:numPr>
          <w:ilvl w:val="0"/>
          <w:numId w:val="13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Led the implementation</w:t>
      </w:r>
      <w:r w:rsidR="0066780E">
        <w:rPr>
          <w:rFonts w:ascii="Times New Roman" w:hAnsi="Times New Roman"/>
          <w:sz w:val="24"/>
          <w:szCs w:val="24"/>
        </w:rPr>
        <w:t xml:space="preserve"> of a pre/post survey across 6 nonprofit </w:t>
      </w:r>
      <w:r w:rsidR="000769DF">
        <w:rPr>
          <w:rFonts w:ascii="Times New Roman" w:hAnsi="Times New Roman"/>
          <w:sz w:val="24"/>
          <w:szCs w:val="24"/>
        </w:rPr>
        <w:t xml:space="preserve">youth </w:t>
      </w:r>
      <w:r w:rsidR="0066780E">
        <w:rPr>
          <w:rFonts w:ascii="Times New Roman" w:hAnsi="Times New Roman"/>
          <w:sz w:val="24"/>
          <w:szCs w:val="24"/>
        </w:rPr>
        <w:t>organizations</w:t>
      </w:r>
    </w:p>
    <w:p w14:paraId="7554EE3B" w14:textId="1E13337B" w:rsidR="0066780E" w:rsidRPr="00FC29B0" w:rsidRDefault="008C1D23" w:rsidP="006C42ED">
      <w:pPr>
        <w:pStyle w:val="ListParagraph"/>
        <w:numPr>
          <w:ilvl w:val="0"/>
          <w:numId w:val="13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Led a sub-study</w:t>
      </w:r>
      <w:r w:rsidR="00E975C7">
        <w:rPr>
          <w:rFonts w:ascii="Times New Roman" w:hAnsi="Times New Roman"/>
          <w:sz w:val="24"/>
          <w:szCs w:val="24"/>
        </w:rPr>
        <w:t xml:space="preserve"> assessing the </w:t>
      </w:r>
      <w:r>
        <w:rPr>
          <w:rFonts w:ascii="Times New Roman" w:hAnsi="Times New Roman"/>
          <w:sz w:val="24"/>
          <w:szCs w:val="24"/>
        </w:rPr>
        <w:t>use</w:t>
      </w:r>
      <w:r w:rsidR="00E975C7">
        <w:rPr>
          <w:rFonts w:ascii="Times New Roman" w:hAnsi="Times New Roman"/>
          <w:sz w:val="24"/>
          <w:szCs w:val="24"/>
        </w:rPr>
        <w:t xml:space="preserve"> of social capital in</w:t>
      </w:r>
      <w:r>
        <w:rPr>
          <w:rFonts w:ascii="Times New Roman" w:hAnsi="Times New Roman"/>
          <w:sz w:val="24"/>
          <w:szCs w:val="24"/>
        </w:rPr>
        <w:t xml:space="preserve"> CA-based youth organization curricula</w:t>
      </w:r>
    </w:p>
    <w:p w14:paraId="66650F7D" w14:textId="2453B05A" w:rsidR="00FC29B0" w:rsidRPr="0079765D" w:rsidRDefault="00FC29B0" w:rsidP="006C42ED">
      <w:pPr>
        <w:pStyle w:val="ListParagraph"/>
        <w:numPr>
          <w:ilvl w:val="0"/>
          <w:numId w:val="13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Developed relationships with </w:t>
      </w:r>
      <w:r w:rsidR="00C86CB6">
        <w:rPr>
          <w:rFonts w:ascii="Times New Roman" w:hAnsi="Times New Roman"/>
          <w:sz w:val="24"/>
          <w:szCs w:val="24"/>
        </w:rPr>
        <w:t>City representatives and local youth-serving organizations</w:t>
      </w:r>
    </w:p>
    <w:p w14:paraId="5CE799C4" w14:textId="60BAF872" w:rsidR="000019CB" w:rsidRPr="0079765D" w:rsidRDefault="00CD59EB" w:rsidP="000019CB">
      <w:pPr>
        <w:pStyle w:val="ListParagraph"/>
        <w:numPr>
          <w:ilvl w:val="0"/>
          <w:numId w:val="13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Led the creation and management of IRB protocols</w:t>
      </w:r>
    </w:p>
    <w:p w14:paraId="570CD2E4" w14:textId="3AD2B10D" w:rsidR="00102DC3" w:rsidRPr="00B34B08" w:rsidRDefault="00102DC3" w:rsidP="002F7D90">
      <w:pPr>
        <w:spacing w:before="0"/>
        <w:rPr>
          <w:rFonts w:ascii="Times New Roman" w:hAnsi="Times New Roman"/>
          <w:sz w:val="24"/>
        </w:rPr>
      </w:pPr>
      <w:r w:rsidRPr="00B34B08">
        <w:rPr>
          <w:rFonts w:ascii="Times New Roman" w:hAnsi="Times New Roman"/>
          <w:sz w:val="24"/>
        </w:rPr>
        <w:t xml:space="preserve">Project Manager, </w:t>
      </w:r>
      <w:r w:rsidRPr="00B34B08">
        <w:rPr>
          <w:rFonts w:ascii="Times New Roman" w:hAnsi="Times New Roman"/>
          <w:i/>
          <w:sz w:val="24"/>
        </w:rPr>
        <w:t>University of Pennsylvania</w:t>
      </w:r>
      <w:r w:rsidR="009B28D4">
        <w:rPr>
          <w:rFonts w:ascii="Times New Roman" w:hAnsi="Times New Roman"/>
          <w:sz w:val="24"/>
        </w:rPr>
        <w:t xml:space="preserve"> </w:t>
      </w:r>
      <w:r w:rsidR="009B28D4" w:rsidRPr="009B28D4">
        <w:rPr>
          <w:rFonts w:ascii="Times New Roman" w:hAnsi="Times New Roman"/>
          <w:i/>
          <w:iCs/>
          <w:sz w:val="24"/>
        </w:rPr>
        <w:t>Department of Criminology</w:t>
      </w:r>
      <w:r w:rsidR="009B28D4">
        <w:rPr>
          <w:rFonts w:ascii="Times New Roman" w:hAnsi="Times New Roman"/>
          <w:sz w:val="24"/>
        </w:rPr>
        <w:t xml:space="preserve">, </w:t>
      </w:r>
      <w:r w:rsidRPr="00B34B08">
        <w:rPr>
          <w:rFonts w:ascii="Times New Roman" w:hAnsi="Times New Roman"/>
          <w:sz w:val="24"/>
        </w:rPr>
        <w:t>2016-2018</w:t>
      </w:r>
    </w:p>
    <w:p w14:paraId="6C2BA229" w14:textId="5E678FC4" w:rsidR="00F56E3A" w:rsidRPr="00F56E3A" w:rsidRDefault="00102DC3" w:rsidP="00F56E3A">
      <w:pPr>
        <w:pStyle w:val="ListParagraph"/>
        <w:numPr>
          <w:ilvl w:val="0"/>
          <w:numId w:val="13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 w:rsidRPr="00B34B08">
        <w:rPr>
          <w:rFonts w:ascii="Times New Roman" w:hAnsi="Times New Roman"/>
          <w:sz w:val="24"/>
          <w:szCs w:val="24"/>
        </w:rPr>
        <w:t>Managed two randomized control</w:t>
      </w:r>
      <w:r w:rsidR="0060607E">
        <w:rPr>
          <w:rFonts w:ascii="Times New Roman" w:hAnsi="Times New Roman"/>
          <w:sz w:val="24"/>
          <w:szCs w:val="24"/>
        </w:rPr>
        <w:t>led</w:t>
      </w:r>
      <w:r w:rsidRPr="00B34B08">
        <w:rPr>
          <w:rFonts w:ascii="Times New Roman" w:hAnsi="Times New Roman"/>
          <w:sz w:val="24"/>
          <w:szCs w:val="24"/>
        </w:rPr>
        <w:t xml:space="preserve"> trials assessing the impacts of a </w:t>
      </w:r>
      <w:r w:rsidR="0060607E">
        <w:rPr>
          <w:rFonts w:ascii="Times New Roman" w:hAnsi="Times New Roman"/>
          <w:sz w:val="24"/>
          <w:szCs w:val="24"/>
        </w:rPr>
        <w:t>summer job</w:t>
      </w:r>
      <w:r w:rsidRPr="00B34B08">
        <w:rPr>
          <w:rFonts w:ascii="Times New Roman" w:hAnsi="Times New Roman"/>
          <w:sz w:val="24"/>
          <w:szCs w:val="24"/>
        </w:rPr>
        <w:t>s program</w:t>
      </w:r>
    </w:p>
    <w:p w14:paraId="553FFCE5" w14:textId="046B80DC" w:rsidR="00F56E3A" w:rsidRPr="00F56E3A" w:rsidRDefault="002C4DBB" w:rsidP="00F56E3A">
      <w:pPr>
        <w:pStyle w:val="ListParagraph"/>
        <w:numPr>
          <w:ilvl w:val="0"/>
          <w:numId w:val="13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Assisted project PI developing</w:t>
      </w:r>
      <w:r w:rsidR="00F56E3A" w:rsidRPr="00F56E3A">
        <w:rPr>
          <w:rFonts w:ascii="Times New Roman" w:hAnsi="Times New Roman"/>
          <w:sz w:val="24"/>
        </w:rPr>
        <w:t xml:space="preserve"> grant </w:t>
      </w:r>
      <w:r w:rsidR="00046761">
        <w:rPr>
          <w:rFonts w:ascii="Times New Roman" w:hAnsi="Times New Roman"/>
          <w:sz w:val="24"/>
        </w:rPr>
        <w:t>proposals</w:t>
      </w:r>
      <w:r w:rsidR="00F56E3A" w:rsidRPr="00F56E3A">
        <w:rPr>
          <w:rFonts w:ascii="Times New Roman" w:hAnsi="Times New Roman"/>
          <w:sz w:val="24"/>
        </w:rPr>
        <w:t xml:space="preserve"> yielding over $400,000</w:t>
      </w:r>
      <w:r w:rsidR="009B28D4">
        <w:rPr>
          <w:rFonts w:ascii="Times New Roman" w:hAnsi="Times New Roman"/>
          <w:sz w:val="24"/>
        </w:rPr>
        <w:t xml:space="preserve"> in </w:t>
      </w:r>
      <w:r>
        <w:rPr>
          <w:rFonts w:ascii="Times New Roman" w:hAnsi="Times New Roman"/>
          <w:sz w:val="24"/>
        </w:rPr>
        <w:t>funding</w:t>
      </w:r>
    </w:p>
    <w:p w14:paraId="5D985109" w14:textId="5E768B9E" w:rsidR="00F56E3A" w:rsidRPr="00F56E3A" w:rsidRDefault="002C4DBB" w:rsidP="00F56E3A">
      <w:pPr>
        <w:pStyle w:val="ListParagraph"/>
        <w:numPr>
          <w:ilvl w:val="0"/>
          <w:numId w:val="13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Developed</w:t>
      </w:r>
      <w:r w:rsidR="00F56E3A" w:rsidRPr="00F56E3A">
        <w:rPr>
          <w:rFonts w:ascii="Times New Roman" w:hAnsi="Times New Roman"/>
          <w:sz w:val="24"/>
        </w:rPr>
        <w:t>, modif</w:t>
      </w:r>
      <w:r>
        <w:rPr>
          <w:rFonts w:ascii="Times New Roman" w:hAnsi="Times New Roman"/>
          <w:sz w:val="24"/>
        </w:rPr>
        <w:t>ied</w:t>
      </w:r>
      <w:r w:rsidR="00F56E3A" w:rsidRPr="00F56E3A">
        <w:rPr>
          <w:rFonts w:ascii="Times New Roman" w:hAnsi="Times New Roman"/>
          <w:sz w:val="24"/>
        </w:rPr>
        <w:t>, and manag</w:t>
      </w:r>
      <w:r>
        <w:rPr>
          <w:rFonts w:ascii="Times New Roman" w:hAnsi="Times New Roman"/>
          <w:sz w:val="24"/>
        </w:rPr>
        <w:t>ed</w:t>
      </w:r>
      <w:r w:rsidR="00F56E3A" w:rsidRPr="00F56E3A">
        <w:rPr>
          <w:rFonts w:ascii="Times New Roman" w:hAnsi="Times New Roman"/>
          <w:sz w:val="24"/>
        </w:rPr>
        <w:t xml:space="preserve"> </w:t>
      </w:r>
      <w:r w:rsidR="00102DC3" w:rsidRPr="00F56E3A">
        <w:rPr>
          <w:rFonts w:ascii="Times New Roman" w:hAnsi="Times New Roman"/>
          <w:sz w:val="24"/>
        </w:rPr>
        <w:t xml:space="preserve">multiple IRB protocols </w:t>
      </w:r>
    </w:p>
    <w:p w14:paraId="6AD6EADB" w14:textId="77777777" w:rsidR="00F56E3A" w:rsidRPr="00F56E3A" w:rsidRDefault="00F56E3A" w:rsidP="00F56E3A">
      <w:pPr>
        <w:pStyle w:val="ListParagraph"/>
        <w:numPr>
          <w:ilvl w:val="0"/>
          <w:numId w:val="13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 w:rsidRPr="00F56E3A">
        <w:rPr>
          <w:rFonts w:ascii="Times New Roman" w:hAnsi="Times New Roman"/>
          <w:sz w:val="24"/>
        </w:rPr>
        <w:t>Tracked and submitted grant deliverables to federal and philanthropic funders</w:t>
      </w:r>
    </w:p>
    <w:p w14:paraId="7368FA01" w14:textId="209418D9" w:rsidR="00F56E3A" w:rsidRPr="00F56E3A" w:rsidRDefault="00F56E3A" w:rsidP="00F56E3A">
      <w:pPr>
        <w:pStyle w:val="ListParagraph"/>
        <w:numPr>
          <w:ilvl w:val="0"/>
          <w:numId w:val="13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 w:rsidRPr="00F56E3A">
        <w:rPr>
          <w:rFonts w:ascii="Times New Roman" w:hAnsi="Times New Roman"/>
          <w:sz w:val="24"/>
        </w:rPr>
        <w:t xml:space="preserve">Conducted interviews with </w:t>
      </w:r>
      <w:r w:rsidR="00527DBF">
        <w:rPr>
          <w:rFonts w:ascii="Times New Roman" w:hAnsi="Times New Roman"/>
          <w:sz w:val="24"/>
        </w:rPr>
        <w:t xml:space="preserve">7 </w:t>
      </w:r>
      <w:r w:rsidRPr="00F56E3A">
        <w:rPr>
          <w:rFonts w:ascii="Times New Roman" w:hAnsi="Times New Roman"/>
          <w:sz w:val="24"/>
        </w:rPr>
        <w:t>youth ages 14-18 across the City of Philadelphia</w:t>
      </w:r>
    </w:p>
    <w:p w14:paraId="114C5E0D" w14:textId="77777777" w:rsidR="00AE7415" w:rsidRPr="00AE7415" w:rsidRDefault="00102DC3" w:rsidP="00AE7415">
      <w:pPr>
        <w:pStyle w:val="ListParagraph"/>
        <w:numPr>
          <w:ilvl w:val="0"/>
          <w:numId w:val="13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 w:rsidRPr="00B34B08">
        <w:rPr>
          <w:rFonts w:ascii="Times New Roman" w:hAnsi="Times New Roman"/>
          <w:sz w:val="24"/>
          <w:szCs w:val="24"/>
        </w:rPr>
        <w:t xml:space="preserve">Negotiated and maintained data sharing agreements </w:t>
      </w:r>
    </w:p>
    <w:p w14:paraId="0D70F325" w14:textId="2374F85F" w:rsidR="00102DC3" w:rsidRPr="006333B0" w:rsidRDefault="00102DC3" w:rsidP="006333B0">
      <w:pPr>
        <w:rPr>
          <w:rFonts w:ascii="Times New Roman" w:hAnsi="Times New Roman"/>
          <w:b/>
          <w:sz w:val="24"/>
        </w:rPr>
      </w:pPr>
      <w:r w:rsidRPr="006333B0">
        <w:rPr>
          <w:rFonts w:ascii="Times New Roman" w:hAnsi="Times New Roman"/>
          <w:sz w:val="24"/>
        </w:rPr>
        <w:t xml:space="preserve">Research Assistant, </w:t>
      </w:r>
      <w:r w:rsidRPr="006333B0">
        <w:rPr>
          <w:rFonts w:ascii="Times New Roman" w:hAnsi="Times New Roman"/>
          <w:i/>
          <w:sz w:val="24"/>
        </w:rPr>
        <w:t>Camden Coalition of Healthcare Providers</w:t>
      </w:r>
      <w:r w:rsidRPr="006333B0">
        <w:rPr>
          <w:rFonts w:ascii="Times New Roman" w:hAnsi="Times New Roman"/>
          <w:sz w:val="24"/>
        </w:rPr>
        <w:t>, 2015-2016</w:t>
      </w:r>
    </w:p>
    <w:p w14:paraId="22500345" w14:textId="77777777" w:rsidR="00F56E3A" w:rsidRDefault="00102DC3" w:rsidP="00F56E3A">
      <w:pPr>
        <w:pStyle w:val="ListParagraph"/>
        <w:numPr>
          <w:ilvl w:val="0"/>
          <w:numId w:val="8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B34B08">
        <w:rPr>
          <w:rFonts w:ascii="Times New Roman" w:hAnsi="Times New Roman" w:cs="Times New Roman"/>
          <w:sz w:val="24"/>
          <w:szCs w:val="24"/>
        </w:rPr>
        <w:t xml:space="preserve">Collaboratively </w:t>
      </w:r>
      <w:r w:rsidR="00F56E3A">
        <w:rPr>
          <w:rFonts w:ascii="Times New Roman" w:hAnsi="Times New Roman" w:cs="Times New Roman"/>
          <w:sz w:val="24"/>
          <w:szCs w:val="24"/>
        </w:rPr>
        <w:t>developed</w:t>
      </w:r>
      <w:r w:rsidRPr="00B34B08">
        <w:rPr>
          <w:rFonts w:ascii="Times New Roman" w:hAnsi="Times New Roman" w:cs="Times New Roman"/>
          <w:sz w:val="24"/>
          <w:szCs w:val="24"/>
        </w:rPr>
        <w:t xml:space="preserve"> a city-wide integrated data system </w:t>
      </w:r>
    </w:p>
    <w:p w14:paraId="31767DF9" w14:textId="5C40D609" w:rsidR="00F56E3A" w:rsidRPr="00F56E3A" w:rsidRDefault="005E1AB0" w:rsidP="00F56E3A">
      <w:pPr>
        <w:pStyle w:val="ListParagraph"/>
        <w:numPr>
          <w:ilvl w:val="0"/>
          <w:numId w:val="8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Responsible for submitting and monitoring</w:t>
      </w:r>
      <w:r w:rsidR="00102DC3" w:rsidRPr="00F56E3A">
        <w:rPr>
          <w:rFonts w:ascii="Times New Roman" w:hAnsi="Times New Roman"/>
          <w:sz w:val="24"/>
        </w:rPr>
        <w:t xml:space="preserve"> IRB </w:t>
      </w:r>
      <w:r>
        <w:rPr>
          <w:rFonts w:ascii="Times New Roman" w:hAnsi="Times New Roman"/>
          <w:sz w:val="24"/>
        </w:rPr>
        <w:t>protocols</w:t>
      </w:r>
      <w:r w:rsidR="00102DC3" w:rsidRPr="00F56E3A">
        <w:rPr>
          <w:rFonts w:ascii="Times New Roman" w:hAnsi="Times New Roman"/>
          <w:sz w:val="24"/>
        </w:rPr>
        <w:t xml:space="preserve"> </w:t>
      </w:r>
    </w:p>
    <w:p w14:paraId="5D86ACE5" w14:textId="77777777" w:rsidR="00F56E3A" w:rsidRPr="00F56E3A" w:rsidRDefault="00102DC3" w:rsidP="00F56E3A">
      <w:pPr>
        <w:pStyle w:val="ListParagraph"/>
        <w:numPr>
          <w:ilvl w:val="0"/>
          <w:numId w:val="8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>Trained and supervised three qualitative summer interns</w:t>
      </w:r>
    </w:p>
    <w:p w14:paraId="3A0E1940" w14:textId="587D37CB" w:rsidR="00F56E3A" w:rsidRPr="00F56E3A" w:rsidRDefault="00102DC3" w:rsidP="00F56E3A">
      <w:pPr>
        <w:pStyle w:val="ListParagraph"/>
        <w:numPr>
          <w:ilvl w:val="0"/>
          <w:numId w:val="8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 xml:space="preserve">Led </w:t>
      </w:r>
      <w:r w:rsidR="00F92C19">
        <w:rPr>
          <w:rFonts w:ascii="Times New Roman" w:hAnsi="Times New Roman"/>
          <w:sz w:val="24"/>
        </w:rPr>
        <w:t xml:space="preserve">18 </w:t>
      </w:r>
      <w:r w:rsidRPr="00F56E3A">
        <w:rPr>
          <w:rFonts w:ascii="Times New Roman" w:hAnsi="Times New Roman"/>
          <w:sz w:val="24"/>
        </w:rPr>
        <w:t>in-home client interviews and codebook development</w:t>
      </w:r>
    </w:p>
    <w:p w14:paraId="506D5735" w14:textId="0EB9A96E" w:rsidR="00635117" w:rsidRPr="0098228C" w:rsidRDefault="00AE7415" w:rsidP="002015F0">
      <w:pPr>
        <w:pStyle w:val="ListParagraph"/>
        <w:numPr>
          <w:ilvl w:val="0"/>
          <w:numId w:val="8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Developed</w:t>
      </w:r>
      <w:r w:rsidR="00102DC3" w:rsidRPr="00F56E3A">
        <w:rPr>
          <w:rFonts w:ascii="Times New Roman" w:hAnsi="Times New Roman"/>
          <w:sz w:val="24"/>
        </w:rPr>
        <w:t xml:space="preserve"> collaborative relationships with key stakeholders and partnering agencies</w:t>
      </w:r>
    </w:p>
    <w:p w14:paraId="03A591D1" w14:textId="77777777" w:rsidR="0098228C" w:rsidRPr="00303CC2" w:rsidRDefault="0098228C" w:rsidP="0098228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C30289" w14:textId="77777777" w:rsidR="006E1C2B" w:rsidRDefault="00115B13" w:rsidP="002015F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TEACHING </w:t>
      </w:r>
    </w:p>
    <w:p w14:paraId="45FECB67" w14:textId="7EB1113F" w:rsidR="0019366D" w:rsidRDefault="0019366D" w:rsidP="002015F0">
      <w:pPr>
        <w:rPr>
          <w:rFonts w:ascii="Times New Roman" w:hAnsi="Times New Roman"/>
          <w:bCs/>
          <w:i/>
          <w:iCs/>
          <w:sz w:val="24"/>
        </w:rPr>
      </w:pPr>
      <w:r w:rsidRPr="001103DB">
        <w:rPr>
          <w:rFonts w:ascii="Times New Roman" w:hAnsi="Times New Roman"/>
          <w:bCs/>
          <w:sz w:val="24"/>
        </w:rPr>
        <w:t>*</w:t>
      </w:r>
      <w:r w:rsidRPr="00914A68">
        <w:rPr>
          <w:rFonts w:ascii="Times New Roman" w:hAnsi="Times New Roman"/>
          <w:bCs/>
          <w:i/>
          <w:iCs/>
          <w:sz w:val="24"/>
        </w:rPr>
        <w:t>course offered in online format</w:t>
      </w:r>
    </w:p>
    <w:p w14:paraId="11F17E14" w14:textId="69EF9552" w:rsidR="009A6E52" w:rsidRDefault="009A6E52" w:rsidP="002015F0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**course offered in hybrid format</w:t>
      </w:r>
    </w:p>
    <w:p w14:paraId="7A9F0563" w14:textId="77777777" w:rsidR="00BD2ACB" w:rsidRDefault="00BD2ACB" w:rsidP="00B204C4">
      <w:pPr>
        <w:rPr>
          <w:rFonts w:ascii="Times New Roman" w:hAnsi="Times New Roman"/>
          <w:sz w:val="24"/>
        </w:rPr>
      </w:pPr>
    </w:p>
    <w:p w14:paraId="7E187305" w14:textId="6403C3BA" w:rsidR="00BD2ACB" w:rsidRPr="00D7192A" w:rsidRDefault="00BD2ACB" w:rsidP="00B204C4">
      <w:pPr>
        <w:rPr>
          <w:rFonts w:ascii="Times New Roman" w:hAnsi="Times New Roman"/>
          <w:b/>
          <w:bCs/>
          <w:sz w:val="24"/>
        </w:rPr>
      </w:pPr>
      <w:r w:rsidRPr="00D7192A">
        <w:rPr>
          <w:rFonts w:ascii="Times New Roman" w:hAnsi="Times New Roman"/>
          <w:b/>
          <w:bCs/>
          <w:sz w:val="24"/>
        </w:rPr>
        <w:t>University of California, Berkeley School of Social Welfare</w:t>
      </w:r>
    </w:p>
    <w:p w14:paraId="15D9EAB7" w14:textId="345DAFF7" w:rsidR="00BD2ACB" w:rsidRPr="00D7192A" w:rsidRDefault="00BD2ACB" w:rsidP="00BD2ACB">
      <w:pPr>
        <w:spacing w:before="0"/>
        <w:rPr>
          <w:rFonts w:ascii="Times New Roman" w:hAnsi="Times New Roman"/>
          <w:i/>
          <w:iCs/>
          <w:sz w:val="24"/>
        </w:rPr>
      </w:pPr>
      <w:r w:rsidRPr="00D7192A">
        <w:rPr>
          <w:rFonts w:ascii="Times New Roman" w:hAnsi="Times New Roman"/>
          <w:i/>
          <w:iCs/>
          <w:sz w:val="24"/>
        </w:rPr>
        <w:t>SW 114: Practice in Social Work, Undergraduate</w:t>
      </w:r>
      <w:r w:rsidR="009A6E52">
        <w:rPr>
          <w:rFonts w:ascii="Times New Roman" w:hAnsi="Times New Roman"/>
          <w:i/>
          <w:iCs/>
          <w:sz w:val="24"/>
        </w:rPr>
        <w:t>**</w:t>
      </w:r>
    </w:p>
    <w:p w14:paraId="070571FE" w14:textId="43DFDC35" w:rsidR="005109FE" w:rsidRPr="00D16D9F" w:rsidRDefault="0005492D" w:rsidP="00D16D9F">
      <w:p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Lead </w:t>
      </w:r>
      <w:r w:rsidR="00FC6249">
        <w:rPr>
          <w:rFonts w:ascii="Times New Roman" w:hAnsi="Times New Roman"/>
          <w:sz w:val="24"/>
        </w:rPr>
        <w:t>I</w:t>
      </w:r>
      <w:r w:rsidR="00682786">
        <w:rPr>
          <w:rFonts w:ascii="Times New Roman" w:hAnsi="Times New Roman"/>
          <w:sz w:val="24"/>
        </w:rPr>
        <w:t>nstructor</w:t>
      </w:r>
      <w:r>
        <w:rPr>
          <w:rFonts w:ascii="Times New Roman" w:hAnsi="Times New Roman"/>
          <w:sz w:val="24"/>
        </w:rPr>
        <w:t xml:space="preserve"> - </w:t>
      </w:r>
      <w:r w:rsidR="00BD2ACB" w:rsidRPr="00BD2ACB">
        <w:rPr>
          <w:rFonts w:ascii="Times New Roman" w:hAnsi="Times New Roman"/>
          <w:bCs/>
          <w:sz w:val="24"/>
        </w:rPr>
        <w:t>Fall 202</w:t>
      </w:r>
      <w:r w:rsidR="00184358">
        <w:rPr>
          <w:rFonts w:ascii="Times New Roman" w:hAnsi="Times New Roman"/>
          <w:bCs/>
          <w:sz w:val="24"/>
        </w:rPr>
        <w:t>1</w:t>
      </w:r>
      <w:r w:rsidR="00E53813">
        <w:rPr>
          <w:rFonts w:ascii="Times New Roman" w:hAnsi="Times New Roman"/>
          <w:bCs/>
          <w:sz w:val="24"/>
        </w:rPr>
        <w:t>, Spring 2022</w:t>
      </w:r>
      <w:r w:rsidR="00FC6249">
        <w:rPr>
          <w:rFonts w:ascii="Times New Roman" w:hAnsi="Times New Roman"/>
          <w:bCs/>
          <w:sz w:val="24"/>
        </w:rPr>
        <w:t>, Fall 2022</w:t>
      </w:r>
    </w:p>
    <w:p w14:paraId="1671F27B" w14:textId="77777777" w:rsidR="009D7A5B" w:rsidRDefault="009D7A5B" w:rsidP="00B204C4">
      <w:pPr>
        <w:rPr>
          <w:rFonts w:ascii="Times New Roman" w:hAnsi="Times New Roman"/>
          <w:bCs/>
          <w:sz w:val="24"/>
        </w:rPr>
      </w:pPr>
    </w:p>
    <w:p w14:paraId="5E477003" w14:textId="310C846C" w:rsidR="005109FE" w:rsidRPr="00D7192A" w:rsidRDefault="005109FE" w:rsidP="00B204C4">
      <w:pPr>
        <w:rPr>
          <w:rFonts w:ascii="Times New Roman" w:hAnsi="Times New Roman"/>
          <w:bCs/>
          <w:i/>
          <w:iCs/>
          <w:sz w:val="24"/>
        </w:rPr>
      </w:pPr>
      <w:r w:rsidRPr="00D7192A">
        <w:rPr>
          <w:rFonts w:ascii="Times New Roman" w:hAnsi="Times New Roman"/>
          <w:bCs/>
          <w:i/>
          <w:iCs/>
          <w:sz w:val="24"/>
        </w:rPr>
        <w:t>SW 282B: Seminar in Social Research II, Graduate</w:t>
      </w:r>
      <w:r w:rsidR="001103DB">
        <w:rPr>
          <w:rFonts w:ascii="Times New Roman" w:hAnsi="Times New Roman"/>
          <w:bCs/>
          <w:i/>
          <w:iCs/>
          <w:sz w:val="24"/>
        </w:rPr>
        <w:t>*</w:t>
      </w:r>
      <w:r w:rsidRPr="00D7192A">
        <w:rPr>
          <w:rFonts w:ascii="Times New Roman" w:hAnsi="Times New Roman"/>
          <w:bCs/>
          <w:i/>
          <w:iCs/>
          <w:sz w:val="24"/>
        </w:rPr>
        <w:t xml:space="preserve"> </w:t>
      </w:r>
    </w:p>
    <w:p w14:paraId="5F1B719B" w14:textId="033A2B20" w:rsidR="00184358" w:rsidRDefault="00184358" w:rsidP="00B204C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Graduate Student Instructor</w:t>
      </w:r>
      <w:r w:rsidR="0005492D">
        <w:rPr>
          <w:rFonts w:ascii="Times New Roman" w:hAnsi="Times New Roman"/>
          <w:bCs/>
          <w:sz w:val="24"/>
        </w:rPr>
        <w:t xml:space="preserve"> - </w:t>
      </w:r>
      <w:r>
        <w:rPr>
          <w:rFonts w:ascii="Times New Roman" w:hAnsi="Times New Roman"/>
          <w:bCs/>
          <w:sz w:val="24"/>
        </w:rPr>
        <w:t>Spring 2021</w:t>
      </w:r>
    </w:p>
    <w:p w14:paraId="39AA1A8A" w14:textId="77777777" w:rsidR="00184358" w:rsidRDefault="00184358" w:rsidP="00B204C4">
      <w:pPr>
        <w:rPr>
          <w:rFonts w:ascii="Times New Roman" w:hAnsi="Times New Roman"/>
          <w:bCs/>
          <w:sz w:val="24"/>
        </w:rPr>
      </w:pPr>
    </w:p>
    <w:p w14:paraId="2EC95E0F" w14:textId="4E155254" w:rsidR="00184358" w:rsidRPr="00D7192A" w:rsidRDefault="00184358" w:rsidP="00B204C4">
      <w:pPr>
        <w:rPr>
          <w:rFonts w:ascii="Times New Roman" w:hAnsi="Times New Roman"/>
          <w:bCs/>
          <w:i/>
          <w:iCs/>
          <w:sz w:val="24"/>
        </w:rPr>
      </w:pPr>
      <w:r w:rsidRPr="00D7192A">
        <w:rPr>
          <w:rFonts w:ascii="Times New Roman" w:hAnsi="Times New Roman"/>
          <w:bCs/>
          <w:i/>
          <w:iCs/>
          <w:sz w:val="24"/>
        </w:rPr>
        <w:t>SW 282A: Seminar in Social Research I, Graduate</w:t>
      </w:r>
      <w:r w:rsidR="001103DB">
        <w:rPr>
          <w:rFonts w:ascii="Times New Roman" w:hAnsi="Times New Roman"/>
          <w:bCs/>
          <w:i/>
          <w:iCs/>
          <w:sz w:val="24"/>
        </w:rPr>
        <w:t>*</w:t>
      </w:r>
    </w:p>
    <w:p w14:paraId="42C4840B" w14:textId="09915DA7" w:rsidR="00184358" w:rsidRDefault="00184358" w:rsidP="00B204C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Graduate Student Instructor</w:t>
      </w:r>
      <w:r w:rsidR="0005492D">
        <w:rPr>
          <w:rFonts w:ascii="Times New Roman" w:hAnsi="Times New Roman"/>
          <w:bCs/>
          <w:sz w:val="24"/>
        </w:rPr>
        <w:t xml:space="preserve"> - </w:t>
      </w:r>
      <w:r>
        <w:rPr>
          <w:rFonts w:ascii="Times New Roman" w:hAnsi="Times New Roman"/>
          <w:bCs/>
          <w:sz w:val="24"/>
        </w:rPr>
        <w:t>Fall 20</w:t>
      </w:r>
      <w:r w:rsidR="002F6AC5">
        <w:rPr>
          <w:rFonts w:ascii="Times New Roman" w:hAnsi="Times New Roman"/>
          <w:bCs/>
          <w:sz w:val="24"/>
        </w:rPr>
        <w:t>2</w:t>
      </w:r>
      <w:r>
        <w:rPr>
          <w:rFonts w:ascii="Times New Roman" w:hAnsi="Times New Roman"/>
          <w:bCs/>
          <w:sz w:val="24"/>
        </w:rPr>
        <w:t>0</w:t>
      </w:r>
    </w:p>
    <w:p w14:paraId="1794055F" w14:textId="77777777" w:rsidR="006D5834" w:rsidRDefault="006D5834" w:rsidP="00B204C4">
      <w:pPr>
        <w:rPr>
          <w:rFonts w:ascii="Times New Roman" w:hAnsi="Times New Roman"/>
          <w:bCs/>
          <w:i/>
          <w:iCs/>
          <w:sz w:val="24"/>
        </w:rPr>
      </w:pPr>
    </w:p>
    <w:p w14:paraId="13F3AB74" w14:textId="0382BA56" w:rsidR="00184358" w:rsidRPr="00D7192A" w:rsidRDefault="00184358" w:rsidP="00B204C4">
      <w:pPr>
        <w:rPr>
          <w:rFonts w:ascii="Times New Roman" w:hAnsi="Times New Roman"/>
          <w:bCs/>
          <w:i/>
          <w:iCs/>
          <w:sz w:val="24"/>
        </w:rPr>
      </w:pPr>
      <w:r w:rsidRPr="00D7192A">
        <w:rPr>
          <w:rFonts w:ascii="Times New Roman" w:hAnsi="Times New Roman"/>
          <w:bCs/>
          <w:i/>
          <w:iCs/>
          <w:sz w:val="24"/>
        </w:rPr>
        <w:t>SW 110: Social Work as a Profession</w:t>
      </w:r>
      <w:r w:rsidR="002F6AC5" w:rsidRPr="00D7192A">
        <w:rPr>
          <w:rFonts w:ascii="Times New Roman" w:hAnsi="Times New Roman"/>
          <w:bCs/>
          <w:i/>
          <w:iCs/>
          <w:sz w:val="24"/>
        </w:rPr>
        <w:t>, Undergraduate</w:t>
      </w:r>
      <w:r w:rsidR="00F27F0E">
        <w:rPr>
          <w:rFonts w:ascii="Times New Roman" w:hAnsi="Times New Roman"/>
          <w:bCs/>
          <w:i/>
          <w:iCs/>
          <w:sz w:val="24"/>
        </w:rPr>
        <w:t>*</w:t>
      </w:r>
    </w:p>
    <w:p w14:paraId="4DD986D9" w14:textId="493321C0" w:rsidR="002F6AC5" w:rsidRDefault="00184358" w:rsidP="00B204C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Graduate Student </w:t>
      </w:r>
      <w:r w:rsidR="002F6AC5">
        <w:rPr>
          <w:rFonts w:ascii="Times New Roman" w:hAnsi="Times New Roman"/>
          <w:bCs/>
          <w:sz w:val="24"/>
        </w:rPr>
        <w:t>Instructor</w:t>
      </w:r>
      <w:r w:rsidR="0005492D">
        <w:rPr>
          <w:rFonts w:ascii="Times New Roman" w:hAnsi="Times New Roman"/>
          <w:bCs/>
          <w:sz w:val="24"/>
        </w:rPr>
        <w:t xml:space="preserve"> - </w:t>
      </w:r>
      <w:r w:rsidR="002F6AC5">
        <w:rPr>
          <w:rFonts w:ascii="Times New Roman" w:hAnsi="Times New Roman"/>
          <w:bCs/>
          <w:sz w:val="24"/>
        </w:rPr>
        <w:t>Fall 2019, Spring 2020</w:t>
      </w:r>
    </w:p>
    <w:p w14:paraId="3312B231" w14:textId="77777777" w:rsidR="002F6AC5" w:rsidRDefault="002F6AC5" w:rsidP="00B204C4">
      <w:pPr>
        <w:rPr>
          <w:rFonts w:ascii="Times New Roman" w:hAnsi="Times New Roman"/>
          <w:bCs/>
          <w:sz w:val="24"/>
        </w:rPr>
      </w:pPr>
    </w:p>
    <w:p w14:paraId="24FB9E36" w14:textId="32D4F92D" w:rsidR="002F6AC5" w:rsidRPr="00D7192A" w:rsidRDefault="00056B93" w:rsidP="00B204C4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SW </w:t>
      </w:r>
      <w:r w:rsidR="00627215">
        <w:rPr>
          <w:rFonts w:ascii="Times New Roman" w:hAnsi="Times New Roman"/>
          <w:bCs/>
          <w:i/>
          <w:iCs/>
          <w:sz w:val="24"/>
        </w:rPr>
        <w:t xml:space="preserve">251: </w:t>
      </w:r>
      <w:r w:rsidR="002F6AC5" w:rsidRPr="00D7192A">
        <w:rPr>
          <w:rFonts w:ascii="Times New Roman" w:hAnsi="Times New Roman"/>
          <w:bCs/>
          <w:i/>
          <w:iCs/>
          <w:sz w:val="24"/>
        </w:rPr>
        <w:t>Program Development in Context, Graduate</w:t>
      </w:r>
    </w:p>
    <w:p w14:paraId="32170A7C" w14:textId="733E0694" w:rsidR="002F6AC5" w:rsidRDefault="002F6AC5" w:rsidP="00B204C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Reader</w:t>
      </w:r>
      <w:r w:rsidR="0005492D">
        <w:rPr>
          <w:rFonts w:ascii="Times New Roman" w:hAnsi="Times New Roman"/>
          <w:bCs/>
          <w:sz w:val="24"/>
        </w:rPr>
        <w:t xml:space="preserve"> - </w:t>
      </w:r>
      <w:r>
        <w:rPr>
          <w:rFonts w:ascii="Times New Roman" w:hAnsi="Times New Roman"/>
          <w:bCs/>
          <w:sz w:val="24"/>
        </w:rPr>
        <w:t>Spring</w:t>
      </w:r>
      <w:r w:rsidR="00D7192A">
        <w:rPr>
          <w:rFonts w:ascii="Times New Roman" w:hAnsi="Times New Roman"/>
          <w:bCs/>
          <w:sz w:val="24"/>
        </w:rPr>
        <w:t xml:space="preserve"> 2019</w:t>
      </w:r>
    </w:p>
    <w:p w14:paraId="6FDD3741" w14:textId="77777777" w:rsidR="00A74420" w:rsidRDefault="00A74420" w:rsidP="00B204C4">
      <w:pPr>
        <w:rPr>
          <w:rFonts w:ascii="Times New Roman" w:hAnsi="Times New Roman"/>
          <w:bCs/>
          <w:sz w:val="24"/>
        </w:rPr>
      </w:pPr>
    </w:p>
    <w:p w14:paraId="27FC47FC" w14:textId="77777777" w:rsidR="00A74420" w:rsidRPr="00D7192A" w:rsidRDefault="00A74420" w:rsidP="00A74420">
      <w:pPr>
        <w:rPr>
          <w:rFonts w:ascii="Times New Roman" w:hAnsi="Times New Roman"/>
          <w:b/>
          <w:sz w:val="24"/>
        </w:rPr>
      </w:pPr>
      <w:r w:rsidRPr="00D7192A">
        <w:rPr>
          <w:rFonts w:ascii="Times New Roman" w:hAnsi="Times New Roman"/>
          <w:b/>
          <w:sz w:val="24"/>
        </w:rPr>
        <w:lastRenderedPageBreak/>
        <w:t>San Jose State University School of Social Work</w:t>
      </w:r>
    </w:p>
    <w:p w14:paraId="14625402" w14:textId="0B4FA2C9" w:rsidR="00A74420" w:rsidRDefault="00A74420" w:rsidP="00A74420">
      <w:pPr>
        <w:spacing w:before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ScWrk 298B: Special Projects, </w:t>
      </w:r>
      <w:r w:rsidR="004B60D2">
        <w:rPr>
          <w:rFonts w:ascii="Times New Roman" w:hAnsi="Times New Roman"/>
          <w:i/>
          <w:iCs/>
          <w:sz w:val="24"/>
        </w:rPr>
        <w:t xml:space="preserve">MSW Research </w:t>
      </w:r>
      <w:r w:rsidR="00532A3D">
        <w:rPr>
          <w:rFonts w:ascii="Times New Roman" w:hAnsi="Times New Roman"/>
          <w:i/>
          <w:iCs/>
          <w:sz w:val="24"/>
        </w:rPr>
        <w:t xml:space="preserve">Capstone course, </w:t>
      </w:r>
      <w:r>
        <w:rPr>
          <w:rFonts w:ascii="Times New Roman" w:hAnsi="Times New Roman"/>
          <w:i/>
          <w:iCs/>
          <w:sz w:val="24"/>
        </w:rPr>
        <w:t>Graduate*</w:t>
      </w:r>
    </w:p>
    <w:p w14:paraId="1B3D92D1" w14:textId="77777777" w:rsidR="00A74420" w:rsidRPr="00E53813" w:rsidRDefault="00A74420" w:rsidP="00A74420">
      <w:pPr>
        <w:spacing w:before="0"/>
        <w:rPr>
          <w:rFonts w:ascii="Times New Roman" w:hAnsi="Times New Roman"/>
          <w:sz w:val="24"/>
        </w:rPr>
      </w:pPr>
      <w:r w:rsidRPr="00E53813">
        <w:rPr>
          <w:rFonts w:ascii="Times New Roman" w:hAnsi="Times New Roman"/>
          <w:sz w:val="24"/>
        </w:rPr>
        <w:t>Lecturer</w:t>
      </w:r>
      <w:r>
        <w:rPr>
          <w:rFonts w:ascii="Times New Roman" w:hAnsi="Times New Roman"/>
          <w:sz w:val="24"/>
        </w:rPr>
        <w:t xml:space="preserve"> - </w:t>
      </w:r>
      <w:r w:rsidRPr="00E53813">
        <w:rPr>
          <w:rFonts w:ascii="Times New Roman" w:hAnsi="Times New Roman"/>
          <w:sz w:val="24"/>
        </w:rPr>
        <w:t>Spring 202</w:t>
      </w:r>
      <w:r>
        <w:rPr>
          <w:rFonts w:ascii="Times New Roman" w:hAnsi="Times New Roman"/>
          <w:sz w:val="24"/>
        </w:rPr>
        <w:t>2</w:t>
      </w:r>
      <w:r w:rsidRPr="00E53813">
        <w:rPr>
          <w:rFonts w:ascii="Times New Roman" w:hAnsi="Times New Roman"/>
          <w:sz w:val="24"/>
        </w:rPr>
        <w:t xml:space="preserve"> </w:t>
      </w:r>
    </w:p>
    <w:p w14:paraId="24361759" w14:textId="77777777" w:rsidR="00A74420" w:rsidRDefault="00A74420" w:rsidP="00A74420">
      <w:pPr>
        <w:spacing w:before="0"/>
        <w:rPr>
          <w:rFonts w:ascii="Times New Roman" w:hAnsi="Times New Roman"/>
          <w:i/>
          <w:iCs/>
          <w:sz w:val="24"/>
        </w:rPr>
      </w:pPr>
    </w:p>
    <w:p w14:paraId="4A2A6662" w14:textId="05D4FE42" w:rsidR="00A74420" w:rsidRPr="00D7192A" w:rsidRDefault="00A74420" w:rsidP="00A74420">
      <w:pPr>
        <w:spacing w:before="0"/>
        <w:rPr>
          <w:rFonts w:ascii="Times New Roman" w:hAnsi="Times New Roman"/>
          <w:i/>
          <w:iCs/>
          <w:sz w:val="24"/>
        </w:rPr>
      </w:pPr>
      <w:r w:rsidRPr="00D7192A">
        <w:rPr>
          <w:rFonts w:ascii="Times New Roman" w:hAnsi="Times New Roman"/>
          <w:i/>
          <w:iCs/>
          <w:sz w:val="24"/>
        </w:rPr>
        <w:t xml:space="preserve">ScWrk 298A: Special Projects, </w:t>
      </w:r>
      <w:r w:rsidR="00532A3D">
        <w:rPr>
          <w:rFonts w:ascii="Times New Roman" w:hAnsi="Times New Roman"/>
          <w:i/>
          <w:iCs/>
          <w:sz w:val="24"/>
        </w:rPr>
        <w:t xml:space="preserve">MSW Research Capstone course, </w:t>
      </w:r>
      <w:r w:rsidRPr="00D7192A">
        <w:rPr>
          <w:rFonts w:ascii="Times New Roman" w:hAnsi="Times New Roman"/>
          <w:i/>
          <w:iCs/>
          <w:sz w:val="24"/>
        </w:rPr>
        <w:t>Graduate</w:t>
      </w:r>
      <w:r>
        <w:rPr>
          <w:rFonts w:ascii="Times New Roman" w:hAnsi="Times New Roman"/>
          <w:i/>
          <w:iCs/>
          <w:sz w:val="24"/>
        </w:rPr>
        <w:t>*</w:t>
      </w:r>
    </w:p>
    <w:p w14:paraId="7D0AF23F" w14:textId="6116C9D1" w:rsidR="00A74420" w:rsidRPr="00A74420" w:rsidRDefault="00A74420" w:rsidP="00B204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Lecturer - Fall 2021</w:t>
      </w:r>
    </w:p>
    <w:p w14:paraId="2D8E0371" w14:textId="77777777" w:rsidR="00184358" w:rsidRDefault="00184358" w:rsidP="00B204C4">
      <w:pPr>
        <w:rPr>
          <w:rFonts w:ascii="Times New Roman" w:hAnsi="Times New Roman"/>
          <w:bCs/>
          <w:sz w:val="24"/>
        </w:rPr>
      </w:pPr>
    </w:p>
    <w:p w14:paraId="5EEBAC68" w14:textId="78FFAB89" w:rsidR="00014EB6" w:rsidRPr="00490F3F" w:rsidRDefault="00115B13" w:rsidP="00490F3F">
      <w:pPr>
        <w:ind w:left="360" w:hanging="360"/>
        <w:rPr>
          <w:rFonts w:ascii="Times New Roman" w:hAnsi="Times New Roman"/>
          <w:b/>
          <w:sz w:val="24"/>
        </w:rPr>
      </w:pPr>
      <w:r w:rsidRPr="000D76E3">
        <w:rPr>
          <w:rFonts w:ascii="Times New Roman" w:hAnsi="Times New Roman"/>
          <w:b/>
          <w:sz w:val="24"/>
        </w:rPr>
        <w:t>PROFESSIONAL EXPERIENCE</w:t>
      </w:r>
    </w:p>
    <w:p w14:paraId="46A48F1E" w14:textId="2F1BC152" w:rsidR="008D36AA" w:rsidRPr="00B34B08" w:rsidRDefault="008D36AA" w:rsidP="00A90F70">
      <w:pPr>
        <w:ind w:left="360" w:hanging="360"/>
        <w:rPr>
          <w:rFonts w:ascii="Times New Roman" w:hAnsi="Times New Roman"/>
          <w:b/>
          <w:sz w:val="24"/>
        </w:rPr>
      </w:pPr>
      <w:r w:rsidRPr="00B34B08">
        <w:rPr>
          <w:rFonts w:ascii="Times New Roman" w:hAnsi="Times New Roman"/>
          <w:sz w:val="24"/>
        </w:rPr>
        <w:t>Policy Intern</w:t>
      </w:r>
      <w:r w:rsidR="00025CBC">
        <w:rPr>
          <w:rFonts w:ascii="Times New Roman" w:hAnsi="Times New Roman"/>
          <w:sz w:val="24"/>
        </w:rPr>
        <w:t xml:space="preserve">, </w:t>
      </w:r>
      <w:r w:rsidRPr="00B34B08">
        <w:rPr>
          <w:rFonts w:ascii="Times New Roman" w:hAnsi="Times New Roman"/>
          <w:i/>
          <w:sz w:val="24"/>
        </w:rPr>
        <w:t>Mayor’s Office of Community</w:t>
      </w:r>
      <w:r w:rsidR="000B6962" w:rsidRPr="00B34B08">
        <w:rPr>
          <w:rFonts w:ascii="Times New Roman" w:hAnsi="Times New Roman"/>
          <w:i/>
          <w:sz w:val="24"/>
        </w:rPr>
        <w:t xml:space="preserve"> Empowerment and Opportunity</w:t>
      </w:r>
      <w:r w:rsidR="000B6962" w:rsidRPr="00B34B08">
        <w:rPr>
          <w:rFonts w:ascii="Times New Roman" w:hAnsi="Times New Roman"/>
          <w:sz w:val="24"/>
        </w:rPr>
        <w:t>, 2014</w:t>
      </w:r>
    </w:p>
    <w:p w14:paraId="2DBC9134" w14:textId="77777777" w:rsidR="00F56E3A" w:rsidRPr="00F56E3A" w:rsidRDefault="00621D66" w:rsidP="00F56E3A">
      <w:pPr>
        <w:pStyle w:val="ListParagraph"/>
        <w:numPr>
          <w:ilvl w:val="0"/>
          <w:numId w:val="10"/>
        </w:numPr>
        <w:spacing w:after="0"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 w:rsidRPr="00B34B08">
        <w:rPr>
          <w:rFonts w:ascii="Times New Roman" w:hAnsi="Times New Roman"/>
          <w:sz w:val="24"/>
          <w:szCs w:val="24"/>
        </w:rPr>
        <w:t>Oversaw the surveying of vacancy and land use in the West Philadelphia Promise Zone</w:t>
      </w:r>
    </w:p>
    <w:p w14:paraId="56A0CD42" w14:textId="71B48422" w:rsidR="00F56E3A" w:rsidRPr="00F56E3A" w:rsidRDefault="00621D66" w:rsidP="00F56E3A">
      <w:pPr>
        <w:pStyle w:val="ListParagraph"/>
        <w:numPr>
          <w:ilvl w:val="0"/>
          <w:numId w:val="10"/>
        </w:numPr>
        <w:spacing w:after="0"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 w:rsidRPr="00F56E3A">
        <w:rPr>
          <w:rFonts w:ascii="Times New Roman" w:hAnsi="Times New Roman"/>
          <w:sz w:val="24"/>
        </w:rPr>
        <w:t>Managed data collection process for annual report</w:t>
      </w:r>
    </w:p>
    <w:p w14:paraId="23BCA575" w14:textId="77777777" w:rsidR="00F56E3A" w:rsidRPr="00F56E3A" w:rsidRDefault="00621D66" w:rsidP="00F56E3A">
      <w:pPr>
        <w:pStyle w:val="ListParagraph"/>
        <w:numPr>
          <w:ilvl w:val="0"/>
          <w:numId w:val="10"/>
        </w:numPr>
        <w:spacing w:after="0"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 w:rsidRPr="00F56E3A">
        <w:rPr>
          <w:rFonts w:ascii="Times New Roman" w:hAnsi="Times New Roman"/>
          <w:sz w:val="24"/>
        </w:rPr>
        <w:t>Aided in the preparation and execution of press conferences</w:t>
      </w:r>
    </w:p>
    <w:p w14:paraId="594118A6" w14:textId="3D7745C7" w:rsidR="000B6962" w:rsidRPr="00F56E3A" w:rsidRDefault="00621D66" w:rsidP="00F56E3A">
      <w:pPr>
        <w:pStyle w:val="ListParagraph"/>
        <w:numPr>
          <w:ilvl w:val="0"/>
          <w:numId w:val="10"/>
        </w:numPr>
        <w:spacing w:line="240" w:lineRule="auto"/>
        <w:ind w:left="360" w:hanging="180"/>
        <w:rPr>
          <w:rFonts w:ascii="Times New Roman" w:hAnsi="Times New Roman"/>
          <w:b/>
          <w:sz w:val="24"/>
          <w:szCs w:val="24"/>
        </w:rPr>
      </w:pPr>
      <w:r w:rsidRPr="00F56E3A">
        <w:rPr>
          <w:rFonts w:ascii="Times New Roman" w:hAnsi="Times New Roman"/>
          <w:sz w:val="24"/>
        </w:rPr>
        <w:t>Researched early learning best practices focused on increasing parental engagement</w:t>
      </w:r>
    </w:p>
    <w:p w14:paraId="5E4FE107" w14:textId="77777777" w:rsidR="00DF3FB4" w:rsidRPr="00B34B08" w:rsidRDefault="00DF3FB4" w:rsidP="00DF3FB4">
      <w:pPr>
        <w:rPr>
          <w:rFonts w:ascii="Times New Roman" w:hAnsi="Times New Roman"/>
          <w:sz w:val="24"/>
        </w:rPr>
      </w:pPr>
      <w:r w:rsidRPr="00B34B08">
        <w:rPr>
          <w:rFonts w:ascii="Times New Roman" w:hAnsi="Times New Roman"/>
          <w:sz w:val="24"/>
        </w:rPr>
        <w:t xml:space="preserve">Program Administrator, </w:t>
      </w:r>
      <w:r w:rsidRPr="00B34B08">
        <w:rPr>
          <w:rFonts w:ascii="Times New Roman" w:hAnsi="Times New Roman"/>
          <w:i/>
          <w:sz w:val="24"/>
        </w:rPr>
        <w:t>East Cleveland Partnership</w:t>
      </w:r>
      <w:r w:rsidRPr="00B34B08">
        <w:rPr>
          <w:rFonts w:ascii="Times New Roman" w:hAnsi="Times New Roman"/>
          <w:sz w:val="24"/>
        </w:rPr>
        <w:t xml:space="preserve">, 2013-2014  </w:t>
      </w:r>
    </w:p>
    <w:p w14:paraId="3978B9C9" w14:textId="77777777" w:rsidR="00DF3FB4" w:rsidRDefault="00DF3FB4" w:rsidP="00DF3FB4">
      <w:pPr>
        <w:pStyle w:val="ListParagraph"/>
        <w:numPr>
          <w:ilvl w:val="0"/>
          <w:numId w:val="9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B34B08">
        <w:rPr>
          <w:rFonts w:ascii="Times New Roman" w:hAnsi="Times New Roman" w:cs="Times New Roman"/>
          <w:sz w:val="24"/>
          <w:szCs w:val="24"/>
        </w:rPr>
        <w:t>Led a property surveying team of residents and graduate students</w:t>
      </w:r>
      <w:r>
        <w:rPr>
          <w:rFonts w:ascii="Times New Roman" w:hAnsi="Times New Roman" w:cs="Times New Roman"/>
          <w:sz w:val="24"/>
          <w:szCs w:val="24"/>
        </w:rPr>
        <w:t xml:space="preserve"> in East Cleveland</w:t>
      </w:r>
    </w:p>
    <w:p w14:paraId="677C319A" w14:textId="77777777" w:rsidR="00DF3FB4" w:rsidRDefault="00DF3FB4" w:rsidP="00DF3FB4">
      <w:pPr>
        <w:pStyle w:val="ListParagraph"/>
        <w:numPr>
          <w:ilvl w:val="0"/>
          <w:numId w:val="9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Utilized a participatory action research approach to develop an economic revitalization plan </w:t>
      </w:r>
    </w:p>
    <w:p w14:paraId="2287DC21" w14:textId="77777777" w:rsidR="00DF3FB4" w:rsidRPr="00F56E3A" w:rsidRDefault="00DF3FB4" w:rsidP="00DF3FB4">
      <w:pPr>
        <w:pStyle w:val="ListParagraph"/>
        <w:numPr>
          <w:ilvl w:val="0"/>
          <w:numId w:val="9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>Edited reports released to the Development Department of North Coventry, Ohio</w:t>
      </w:r>
    </w:p>
    <w:p w14:paraId="5114A924" w14:textId="77777777" w:rsidR="00DF3FB4" w:rsidRPr="00F56E3A" w:rsidRDefault="00DF3FB4" w:rsidP="00DF3FB4">
      <w:pPr>
        <w:pStyle w:val="ListParagraph"/>
        <w:numPr>
          <w:ilvl w:val="0"/>
          <w:numId w:val="9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>Participated in the facilitation of public meetings within the East Cleveland community</w:t>
      </w:r>
    </w:p>
    <w:p w14:paraId="20A9AB0A" w14:textId="77777777" w:rsidR="00DF3FB4" w:rsidRPr="00F56E3A" w:rsidRDefault="00DF3FB4" w:rsidP="00DF3FB4">
      <w:pPr>
        <w:pStyle w:val="ListParagraph"/>
        <w:numPr>
          <w:ilvl w:val="0"/>
          <w:numId w:val="9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 xml:space="preserve">Assisted partnering organization aggregate and analyze community-level </w:t>
      </w:r>
      <w:r>
        <w:rPr>
          <w:rFonts w:ascii="Times New Roman" w:hAnsi="Times New Roman"/>
          <w:sz w:val="24"/>
        </w:rPr>
        <w:t>data</w:t>
      </w:r>
    </w:p>
    <w:p w14:paraId="28624DD0" w14:textId="2CF7A27C" w:rsidR="00DF3FB4" w:rsidRPr="00DF3FB4" w:rsidRDefault="00DF3FB4" w:rsidP="00DF3FB4">
      <w:pPr>
        <w:pStyle w:val="ListParagraph"/>
        <w:numPr>
          <w:ilvl w:val="0"/>
          <w:numId w:val="9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>Developed process manual for windshield survey procedures</w:t>
      </w:r>
    </w:p>
    <w:p w14:paraId="315B8CF8" w14:textId="51619A1E" w:rsidR="00D8279E" w:rsidRPr="00B34B08" w:rsidRDefault="00D8279E" w:rsidP="00A90F70">
      <w:pPr>
        <w:ind w:left="360" w:hanging="360"/>
        <w:rPr>
          <w:rFonts w:ascii="Times New Roman" w:hAnsi="Times New Roman"/>
          <w:sz w:val="24"/>
        </w:rPr>
      </w:pPr>
      <w:r w:rsidRPr="00B34B08">
        <w:rPr>
          <w:rFonts w:ascii="Times New Roman" w:hAnsi="Times New Roman"/>
          <w:sz w:val="24"/>
        </w:rPr>
        <w:t xml:space="preserve">Social Work Tutor, </w:t>
      </w:r>
      <w:r w:rsidRPr="00B34B08">
        <w:rPr>
          <w:rFonts w:ascii="Times New Roman" w:hAnsi="Times New Roman"/>
          <w:i/>
          <w:sz w:val="24"/>
        </w:rPr>
        <w:t>Temple University</w:t>
      </w:r>
      <w:r w:rsidRPr="00B34B08">
        <w:rPr>
          <w:rFonts w:ascii="Times New Roman" w:hAnsi="Times New Roman"/>
          <w:sz w:val="24"/>
        </w:rPr>
        <w:t>, 2010-2013</w:t>
      </w:r>
    </w:p>
    <w:p w14:paraId="2DF3D92A" w14:textId="77777777" w:rsidR="00F56E3A" w:rsidRDefault="00D8279E" w:rsidP="00F56E3A">
      <w:pPr>
        <w:pStyle w:val="ListParagraph"/>
        <w:numPr>
          <w:ilvl w:val="0"/>
          <w:numId w:val="15"/>
        </w:numPr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34B08">
        <w:rPr>
          <w:rFonts w:ascii="Times New Roman" w:hAnsi="Times New Roman"/>
          <w:sz w:val="24"/>
          <w:szCs w:val="24"/>
        </w:rPr>
        <w:t>Supported student athlete subject comprehension, analytic thinking, and writing skills</w:t>
      </w:r>
    </w:p>
    <w:p w14:paraId="102FB35D" w14:textId="77777777" w:rsidR="00F56E3A" w:rsidRPr="00F56E3A" w:rsidRDefault="00D8279E" w:rsidP="00F56E3A">
      <w:pPr>
        <w:pStyle w:val="ListParagraph"/>
        <w:numPr>
          <w:ilvl w:val="0"/>
          <w:numId w:val="15"/>
        </w:numPr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>Utilized a multidimensional teaching approach to best suit diverse learning styles</w:t>
      </w:r>
    </w:p>
    <w:p w14:paraId="2B5A86EA" w14:textId="48D0C91E" w:rsidR="00D8279E" w:rsidRPr="00F56E3A" w:rsidRDefault="00D8279E" w:rsidP="00F56E3A">
      <w:pPr>
        <w:pStyle w:val="ListParagraph"/>
        <w:numPr>
          <w:ilvl w:val="0"/>
          <w:numId w:val="15"/>
        </w:numPr>
        <w:spacing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>Tracked student progress through daily reports to the Academic Coordinator</w:t>
      </w:r>
    </w:p>
    <w:p w14:paraId="4AF69001" w14:textId="1A96308F" w:rsidR="00621D66" w:rsidRPr="00B34B08" w:rsidRDefault="00621D66" w:rsidP="00A90F70">
      <w:pPr>
        <w:ind w:left="360" w:hanging="360"/>
        <w:rPr>
          <w:rFonts w:ascii="Times New Roman" w:hAnsi="Times New Roman"/>
          <w:b/>
          <w:i/>
          <w:sz w:val="24"/>
        </w:rPr>
      </w:pPr>
      <w:r w:rsidRPr="00B34B08">
        <w:rPr>
          <w:rFonts w:ascii="Times New Roman" w:hAnsi="Times New Roman"/>
          <w:sz w:val="24"/>
        </w:rPr>
        <w:t>Care Coordinator</w:t>
      </w:r>
      <w:r w:rsidR="008D36AA" w:rsidRPr="00B34B08">
        <w:rPr>
          <w:rFonts w:ascii="Times New Roman" w:hAnsi="Times New Roman"/>
          <w:sz w:val="24"/>
        </w:rPr>
        <w:t xml:space="preserve">, </w:t>
      </w:r>
      <w:r w:rsidRPr="00B34B08">
        <w:rPr>
          <w:rFonts w:ascii="Times New Roman" w:hAnsi="Times New Roman"/>
          <w:i/>
          <w:sz w:val="24"/>
        </w:rPr>
        <w:t>W</w:t>
      </w:r>
      <w:r w:rsidR="007D0CD2">
        <w:rPr>
          <w:rFonts w:ascii="Times New Roman" w:hAnsi="Times New Roman"/>
          <w:i/>
          <w:sz w:val="24"/>
        </w:rPr>
        <w:t>arren E. Smith</w:t>
      </w:r>
      <w:r w:rsidRPr="00B34B08">
        <w:rPr>
          <w:rFonts w:ascii="Times New Roman" w:hAnsi="Times New Roman"/>
          <w:i/>
          <w:sz w:val="24"/>
        </w:rPr>
        <w:t xml:space="preserve"> Expanded Outpatient Program</w:t>
      </w:r>
      <w:r w:rsidR="008D36AA" w:rsidRPr="00B34B08">
        <w:rPr>
          <w:rFonts w:ascii="Times New Roman" w:hAnsi="Times New Roman"/>
          <w:sz w:val="24"/>
        </w:rPr>
        <w:t>, 2011-2012</w:t>
      </w:r>
      <w:r w:rsidRPr="00B34B08">
        <w:rPr>
          <w:rFonts w:ascii="Times New Roman" w:hAnsi="Times New Roman"/>
          <w:sz w:val="24"/>
        </w:rPr>
        <w:t xml:space="preserve">                                                                   </w:t>
      </w:r>
    </w:p>
    <w:p w14:paraId="042D9EB8" w14:textId="77777777" w:rsidR="00F56E3A" w:rsidRDefault="00621D66" w:rsidP="00F56E3A">
      <w:pPr>
        <w:pStyle w:val="ListParagraph"/>
        <w:numPr>
          <w:ilvl w:val="0"/>
          <w:numId w:val="11"/>
        </w:numPr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34B08">
        <w:rPr>
          <w:rFonts w:ascii="Times New Roman" w:hAnsi="Times New Roman"/>
          <w:sz w:val="24"/>
          <w:szCs w:val="24"/>
        </w:rPr>
        <w:t xml:space="preserve">Conducted outreach and intakes for incoming and current clients in grades 9-12 </w:t>
      </w:r>
    </w:p>
    <w:p w14:paraId="5EBBEFF9" w14:textId="77777777" w:rsidR="00F56E3A" w:rsidRPr="00F56E3A" w:rsidRDefault="00621D66" w:rsidP="00F56E3A">
      <w:pPr>
        <w:pStyle w:val="ListParagraph"/>
        <w:numPr>
          <w:ilvl w:val="0"/>
          <w:numId w:val="11"/>
        </w:numPr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>Reviewed client eligibility for services based on current insurance and agency policies</w:t>
      </w:r>
    </w:p>
    <w:p w14:paraId="24F01F33" w14:textId="77777777" w:rsidR="00F56E3A" w:rsidRPr="00F56E3A" w:rsidRDefault="00621D66" w:rsidP="00F56E3A">
      <w:pPr>
        <w:pStyle w:val="ListParagraph"/>
        <w:numPr>
          <w:ilvl w:val="0"/>
          <w:numId w:val="11"/>
        </w:numPr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>Applied bio/psycho/social assessment methods during intake evaluations</w:t>
      </w:r>
    </w:p>
    <w:p w14:paraId="2180D100" w14:textId="77777777" w:rsidR="00F56E3A" w:rsidRPr="00F56E3A" w:rsidRDefault="00621D66" w:rsidP="00F56E3A">
      <w:pPr>
        <w:pStyle w:val="ListParagraph"/>
        <w:numPr>
          <w:ilvl w:val="0"/>
          <w:numId w:val="11"/>
        </w:numPr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 xml:space="preserve">Facilitated meetings between clients, parents, and school staff </w:t>
      </w:r>
    </w:p>
    <w:p w14:paraId="7C85D770" w14:textId="77777777" w:rsidR="00F56E3A" w:rsidRPr="00F56E3A" w:rsidRDefault="00621D66" w:rsidP="00F56E3A">
      <w:pPr>
        <w:pStyle w:val="ListParagraph"/>
        <w:numPr>
          <w:ilvl w:val="0"/>
          <w:numId w:val="11"/>
        </w:numPr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>Recorded organized case notes for every interaction with clients, parents, and staff</w:t>
      </w:r>
    </w:p>
    <w:p w14:paraId="76910369" w14:textId="66A90085" w:rsidR="00BE6E08" w:rsidRPr="00F56E3A" w:rsidRDefault="00621D66" w:rsidP="00115B13">
      <w:pPr>
        <w:pStyle w:val="ListParagraph"/>
        <w:numPr>
          <w:ilvl w:val="0"/>
          <w:numId w:val="11"/>
        </w:numPr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F56E3A">
        <w:rPr>
          <w:rFonts w:ascii="Times New Roman" w:hAnsi="Times New Roman"/>
          <w:sz w:val="24"/>
        </w:rPr>
        <w:t>Researched and made appropriate referrals for clients to secondary services</w:t>
      </w:r>
    </w:p>
    <w:p w14:paraId="1053721E" w14:textId="77777777" w:rsidR="00460FEB" w:rsidRDefault="00460FEB" w:rsidP="002857DE">
      <w:pPr>
        <w:rPr>
          <w:rFonts w:ascii="Times New Roman" w:hAnsi="Times New Roman"/>
          <w:b/>
          <w:iCs/>
          <w:sz w:val="24"/>
          <w:shd w:val="clear" w:color="auto" w:fill="FFFFFF"/>
        </w:rPr>
      </w:pPr>
    </w:p>
    <w:p w14:paraId="07C0CD26" w14:textId="71D4EB4A" w:rsidR="001D2CD5" w:rsidRPr="00C06387" w:rsidRDefault="007D0E88" w:rsidP="00D14C74">
      <w:pPr>
        <w:ind w:left="360" w:hanging="360"/>
        <w:rPr>
          <w:rFonts w:ascii="Times New Roman" w:hAnsi="Times New Roman"/>
          <w:b/>
          <w:iCs/>
          <w:sz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hd w:val="clear" w:color="auto" w:fill="FFFFFF"/>
        </w:rPr>
        <w:t>PEER-REVIEWED PUBLICATIONS</w:t>
      </w:r>
    </w:p>
    <w:p w14:paraId="61D8D8CC" w14:textId="0FEE5D27" w:rsidR="00C36F68" w:rsidRDefault="00C36F68" w:rsidP="00C36F68">
      <w:pPr>
        <w:widowControl w:val="0"/>
        <w:autoSpaceDE w:val="0"/>
        <w:autoSpaceDN w:val="0"/>
        <w:adjustRightInd w:val="0"/>
        <w:spacing w:before="0"/>
        <w:ind w:left="720" w:hanging="720"/>
        <w:rPr>
          <w:rFonts w:ascii="Times New Roman" w:hAnsi="Times New Roman"/>
          <w:noProof/>
          <w:sz w:val="24"/>
        </w:rPr>
      </w:pPr>
      <w:r w:rsidRPr="00703305">
        <w:rPr>
          <w:rFonts w:ascii="Times New Roman" w:hAnsi="Times New Roman"/>
          <w:noProof/>
          <w:sz w:val="24"/>
        </w:rPr>
        <w:t xml:space="preserve">Gottlieb, A., </w:t>
      </w:r>
      <w:r>
        <w:rPr>
          <w:rFonts w:ascii="Times New Roman" w:hAnsi="Times New Roman"/>
          <w:b/>
          <w:bCs/>
          <w:noProof/>
          <w:sz w:val="24"/>
        </w:rPr>
        <w:t>Mathias, B.</w:t>
      </w:r>
      <w:r w:rsidRPr="00337D6F">
        <w:rPr>
          <w:rFonts w:ascii="Times New Roman" w:hAnsi="Times New Roman"/>
          <w:noProof/>
          <w:sz w:val="24"/>
        </w:rPr>
        <w:t>,</w:t>
      </w:r>
      <w:r>
        <w:rPr>
          <w:rFonts w:ascii="Times New Roman" w:hAnsi="Times New Roman"/>
          <w:b/>
          <w:bCs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Berry, M., &amp; </w:t>
      </w:r>
      <w:r w:rsidRPr="00703305">
        <w:rPr>
          <w:rFonts w:ascii="Times New Roman" w:hAnsi="Times New Roman"/>
          <w:noProof/>
          <w:sz w:val="24"/>
        </w:rPr>
        <w:t>Flynn, K</w:t>
      </w:r>
      <w:r w:rsidR="00746D23">
        <w:rPr>
          <w:rFonts w:ascii="Times New Roman" w:hAnsi="Times New Roman"/>
          <w:noProof/>
          <w:sz w:val="24"/>
        </w:rPr>
        <w:t>, Wilson, R</w:t>
      </w:r>
      <w:r>
        <w:rPr>
          <w:rFonts w:ascii="Times New Roman" w:hAnsi="Times New Roman"/>
          <w:b/>
          <w:bCs/>
          <w:noProof/>
          <w:sz w:val="24"/>
        </w:rPr>
        <w:t xml:space="preserve">. </w:t>
      </w:r>
      <w:r w:rsidRPr="00703305">
        <w:rPr>
          <w:rFonts w:ascii="Times New Roman" w:hAnsi="Times New Roman"/>
          <w:noProof/>
          <w:sz w:val="24"/>
        </w:rPr>
        <w:t>(</w:t>
      </w:r>
      <w:r w:rsidR="001770F3">
        <w:rPr>
          <w:rFonts w:ascii="Times New Roman" w:hAnsi="Times New Roman"/>
          <w:noProof/>
          <w:sz w:val="24"/>
        </w:rPr>
        <w:t>2022</w:t>
      </w:r>
      <w:r w:rsidRPr="00703305">
        <w:rPr>
          <w:rFonts w:ascii="Times New Roman" w:hAnsi="Times New Roman"/>
          <w:noProof/>
          <w:sz w:val="24"/>
        </w:rPr>
        <w:t xml:space="preserve">). </w:t>
      </w:r>
      <w:r w:rsidRPr="00532572">
        <w:rPr>
          <w:rFonts w:ascii="Times New Roman" w:hAnsi="Times New Roman"/>
          <w:color w:val="000000"/>
          <w:sz w:val="24"/>
          <w:shd w:val="clear" w:color="auto" w:fill="FFFFFF"/>
        </w:rPr>
        <w:t xml:space="preserve">Does the state impact hope? </w:t>
      </w:r>
      <w:r w:rsidR="00334581">
        <w:rPr>
          <w:rFonts w:ascii="Times New Roman" w:hAnsi="Times New Roman"/>
          <w:color w:val="000000"/>
          <w:sz w:val="24"/>
          <w:shd w:val="clear" w:color="auto" w:fill="FFFFFF"/>
        </w:rPr>
        <w:t>The impact of d</w:t>
      </w:r>
      <w:r w:rsidRPr="00532572">
        <w:rPr>
          <w:rFonts w:ascii="Times New Roman" w:hAnsi="Times New Roman"/>
          <w:color w:val="000000"/>
          <w:sz w:val="24"/>
          <w:shd w:val="clear" w:color="auto" w:fill="FFFFFF"/>
        </w:rPr>
        <w:t xml:space="preserve">irect and vicarious police contact </w:t>
      </w:r>
      <w:r w:rsidR="00334581">
        <w:rPr>
          <w:rFonts w:ascii="Times New Roman" w:hAnsi="Times New Roman"/>
          <w:color w:val="000000"/>
          <w:sz w:val="24"/>
          <w:shd w:val="clear" w:color="auto" w:fill="FFFFFF"/>
        </w:rPr>
        <w:t>on the optimism of youth in large cities</w:t>
      </w:r>
      <w:r>
        <w:rPr>
          <w:rFonts w:ascii="Times New Roman" w:hAnsi="Times New Roman"/>
          <w:noProof/>
          <w:sz w:val="24"/>
        </w:rPr>
        <w:t xml:space="preserve">. </w:t>
      </w:r>
      <w:r>
        <w:rPr>
          <w:rFonts w:ascii="Times New Roman" w:hAnsi="Times New Roman"/>
          <w:i/>
          <w:iCs/>
          <w:noProof/>
          <w:sz w:val="24"/>
        </w:rPr>
        <w:t>Child and Adolescent Social Work</w:t>
      </w:r>
      <w:r w:rsidRPr="00703305">
        <w:rPr>
          <w:rFonts w:ascii="Times New Roman" w:hAnsi="Times New Roman"/>
          <w:noProof/>
          <w:sz w:val="24"/>
        </w:rPr>
        <w:t>.</w:t>
      </w:r>
      <w:r w:rsidR="00E325B5" w:rsidRPr="00E325B5">
        <w:rPr>
          <w:color w:val="222222"/>
          <w:sz w:val="27"/>
          <w:szCs w:val="27"/>
          <w:shd w:val="clear" w:color="auto" w:fill="EFEFEF"/>
        </w:rPr>
        <w:t xml:space="preserve"> </w:t>
      </w:r>
    </w:p>
    <w:p w14:paraId="7B255272" w14:textId="77777777" w:rsidR="00C36F68" w:rsidRDefault="00C36F68" w:rsidP="007447C2">
      <w:pPr>
        <w:widowControl w:val="0"/>
        <w:autoSpaceDE w:val="0"/>
        <w:autoSpaceDN w:val="0"/>
        <w:adjustRightInd w:val="0"/>
        <w:spacing w:before="0"/>
        <w:ind w:left="720" w:hanging="720"/>
      </w:pPr>
    </w:p>
    <w:p w14:paraId="2C9FAF7F" w14:textId="25990A1A" w:rsidR="00343F21" w:rsidRPr="00343F21" w:rsidRDefault="00343F21" w:rsidP="007447C2">
      <w:pPr>
        <w:widowControl w:val="0"/>
        <w:autoSpaceDE w:val="0"/>
        <w:autoSpaceDN w:val="0"/>
        <w:adjustRightInd w:val="0"/>
        <w:spacing w:before="0"/>
        <w:ind w:left="720" w:hanging="720"/>
        <w:rPr>
          <w:rFonts w:ascii="Times New Roman" w:hAnsi="Times New Roman"/>
          <w:noProof/>
          <w:sz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343F21">
        <w:rPr>
          <w:rFonts w:ascii="Times New Roman" w:hAnsi="Times New Roman"/>
          <w:noProof/>
          <w:sz w:val="24"/>
        </w:rPr>
        <w:t xml:space="preserve">Flynn, K., </w:t>
      </w:r>
      <w:r w:rsidRPr="00343F21">
        <w:rPr>
          <w:rFonts w:ascii="Times New Roman" w:hAnsi="Times New Roman"/>
          <w:b/>
          <w:bCs/>
          <w:noProof/>
          <w:sz w:val="24"/>
        </w:rPr>
        <w:t>Mathias, B</w:t>
      </w:r>
      <w:r w:rsidRPr="00343F21">
        <w:rPr>
          <w:rFonts w:ascii="Times New Roman" w:hAnsi="Times New Roman"/>
          <w:noProof/>
          <w:sz w:val="24"/>
        </w:rPr>
        <w:t xml:space="preserve">., &amp; Wiebe, D. J. (2020). Investigating the (in)visible: Piloting an integrated methodology to explore multiple forms of violence. </w:t>
      </w:r>
      <w:r w:rsidRPr="00343F21">
        <w:rPr>
          <w:rFonts w:ascii="Times New Roman" w:hAnsi="Times New Roman"/>
          <w:i/>
          <w:iCs/>
          <w:noProof/>
          <w:sz w:val="24"/>
        </w:rPr>
        <w:t>Journal of Community Psychology</w:t>
      </w:r>
      <w:r w:rsidRPr="00343F21">
        <w:rPr>
          <w:rFonts w:ascii="Times New Roman" w:hAnsi="Times New Roman"/>
          <w:noProof/>
          <w:sz w:val="24"/>
        </w:rPr>
        <w:t xml:space="preserve">, </w:t>
      </w:r>
      <w:r w:rsidRPr="00343F21">
        <w:rPr>
          <w:rFonts w:ascii="Times New Roman" w:hAnsi="Times New Roman"/>
          <w:i/>
          <w:iCs/>
          <w:noProof/>
          <w:sz w:val="24"/>
        </w:rPr>
        <w:t>Special Issue</w:t>
      </w:r>
      <w:r w:rsidRPr="00343F21">
        <w:rPr>
          <w:rFonts w:ascii="Times New Roman" w:hAnsi="Times New Roman"/>
          <w:noProof/>
          <w:sz w:val="24"/>
        </w:rPr>
        <w:t>, 1–15. https://doi.org/10.1002/jcop.22349</w:t>
      </w:r>
    </w:p>
    <w:p w14:paraId="6C44AA1B" w14:textId="051C77E7" w:rsidR="00851C55" w:rsidRDefault="00343F21" w:rsidP="007447C2">
      <w:pPr>
        <w:spacing w:before="0"/>
        <w:ind w:hanging="480"/>
        <w:rPr>
          <w:sz w:val="22"/>
          <w:szCs w:val="22"/>
        </w:rPr>
      </w:pPr>
      <w:r>
        <w:fldChar w:fldCharType="end"/>
      </w:r>
    </w:p>
    <w:p w14:paraId="3D9E4A36" w14:textId="41BF737B" w:rsidR="00851C55" w:rsidRDefault="004405DD" w:rsidP="003758A7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noProof/>
          <w:sz w:val="24"/>
        </w:rPr>
      </w:pPr>
      <w:r w:rsidRPr="004405DD">
        <w:rPr>
          <w:rFonts w:ascii="Times New Roman" w:hAnsi="Times New Roman"/>
          <w:noProof/>
          <w:sz w:val="24"/>
        </w:rPr>
        <w:t xml:space="preserve">Flynn, K., &amp; </w:t>
      </w:r>
      <w:r w:rsidRPr="004405DD">
        <w:rPr>
          <w:rFonts w:ascii="Times New Roman" w:hAnsi="Times New Roman"/>
          <w:b/>
          <w:bCs/>
          <w:noProof/>
          <w:sz w:val="24"/>
        </w:rPr>
        <w:t>Mathias, B.</w:t>
      </w:r>
      <w:r w:rsidRPr="004405DD">
        <w:rPr>
          <w:rFonts w:ascii="Times New Roman" w:hAnsi="Times New Roman"/>
          <w:noProof/>
          <w:sz w:val="24"/>
        </w:rPr>
        <w:t xml:space="preserve"> (2020). “I would say it’s alive”: Understanding the social construction of place, identity, and neighborhood effects through the lived experience of urban young adults. </w:t>
      </w:r>
      <w:r w:rsidRPr="004405DD">
        <w:rPr>
          <w:rFonts w:ascii="Times New Roman" w:hAnsi="Times New Roman"/>
          <w:i/>
          <w:iCs/>
          <w:noProof/>
          <w:sz w:val="24"/>
        </w:rPr>
        <w:t>Qualitative Social Work</w:t>
      </w:r>
      <w:r w:rsidRPr="004405DD">
        <w:rPr>
          <w:rFonts w:ascii="Times New Roman" w:hAnsi="Times New Roman"/>
          <w:noProof/>
          <w:sz w:val="24"/>
        </w:rPr>
        <w:t xml:space="preserve">, </w:t>
      </w:r>
      <w:r w:rsidRPr="004405DD">
        <w:rPr>
          <w:rFonts w:ascii="Times New Roman" w:hAnsi="Times New Roman"/>
          <w:i/>
          <w:iCs/>
          <w:noProof/>
          <w:sz w:val="24"/>
        </w:rPr>
        <w:t>19</w:t>
      </w:r>
      <w:r w:rsidRPr="004405DD">
        <w:rPr>
          <w:rFonts w:ascii="Times New Roman" w:hAnsi="Times New Roman"/>
          <w:noProof/>
          <w:sz w:val="24"/>
        </w:rPr>
        <w:t xml:space="preserve">(3), 481–500. </w:t>
      </w:r>
      <w:hyperlink r:id="rId7" w:history="1">
        <w:r w:rsidR="00E70C3F" w:rsidRPr="00CE496D">
          <w:rPr>
            <w:rStyle w:val="Hyperlink"/>
            <w:rFonts w:ascii="Times New Roman" w:hAnsi="Times New Roman"/>
            <w:noProof/>
            <w:sz w:val="24"/>
          </w:rPr>
          <w:t>https://doi.org/10.1177/1473325020911673</w:t>
        </w:r>
      </w:hyperlink>
    </w:p>
    <w:p w14:paraId="26E1617B" w14:textId="77777777" w:rsidR="00E70C3F" w:rsidRDefault="00E70C3F" w:rsidP="003758A7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noProof/>
          <w:sz w:val="24"/>
        </w:rPr>
      </w:pPr>
    </w:p>
    <w:p w14:paraId="07A373C9" w14:textId="77777777" w:rsidR="00851C55" w:rsidRDefault="00851C55" w:rsidP="007447C2">
      <w:pPr>
        <w:widowControl w:val="0"/>
        <w:autoSpaceDE w:val="0"/>
        <w:autoSpaceDN w:val="0"/>
        <w:adjustRightInd w:val="0"/>
        <w:spacing w:before="0"/>
        <w:ind w:left="720" w:hanging="720"/>
        <w:rPr>
          <w:rStyle w:val="Hyperlink"/>
          <w:rFonts w:ascii="Times New Roman" w:hAnsi="Times New Roman"/>
          <w:noProof/>
          <w:sz w:val="24"/>
        </w:rPr>
      </w:pPr>
      <w:r w:rsidRPr="000176F8">
        <w:rPr>
          <w:rFonts w:ascii="Times New Roman" w:hAnsi="Times New Roman"/>
          <w:noProof/>
          <w:sz w:val="24"/>
        </w:rPr>
        <w:t xml:space="preserve">Chow, J. C., Ren, C., </w:t>
      </w:r>
      <w:r w:rsidRPr="00522DA8">
        <w:rPr>
          <w:rFonts w:ascii="Times New Roman" w:hAnsi="Times New Roman"/>
          <w:b/>
          <w:noProof/>
          <w:sz w:val="24"/>
        </w:rPr>
        <w:t>Mathias, B.</w:t>
      </w:r>
      <w:r w:rsidRPr="000176F8">
        <w:rPr>
          <w:rFonts w:ascii="Times New Roman" w:hAnsi="Times New Roman"/>
          <w:noProof/>
          <w:sz w:val="24"/>
        </w:rPr>
        <w:t xml:space="preserve">, &amp; Liu, J. (2019). InterBoxes: A social innovation in education in rural China. </w:t>
      </w:r>
      <w:r w:rsidRPr="000176F8">
        <w:rPr>
          <w:rFonts w:ascii="Times New Roman" w:hAnsi="Times New Roman"/>
          <w:i/>
          <w:iCs/>
          <w:noProof/>
          <w:sz w:val="24"/>
        </w:rPr>
        <w:t>Children and Youth Services Review</w:t>
      </w:r>
      <w:r w:rsidRPr="000176F8">
        <w:rPr>
          <w:rFonts w:ascii="Times New Roman" w:hAnsi="Times New Roman"/>
          <w:noProof/>
          <w:sz w:val="24"/>
        </w:rPr>
        <w:t xml:space="preserve">, </w:t>
      </w:r>
      <w:r w:rsidRPr="000176F8">
        <w:rPr>
          <w:rFonts w:ascii="Times New Roman" w:hAnsi="Times New Roman"/>
          <w:i/>
          <w:iCs/>
          <w:noProof/>
          <w:sz w:val="24"/>
        </w:rPr>
        <w:t>101</w:t>
      </w:r>
      <w:r w:rsidRPr="000176F8">
        <w:rPr>
          <w:rFonts w:ascii="Times New Roman" w:hAnsi="Times New Roman"/>
          <w:noProof/>
          <w:sz w:val="24"/>
        </w:rPr>
        <w:t xml:space="preserve">, 217–224. </w:t>
      </w:r>
      <w:hyperlink r:id="rId8" w:history="1">
        <w:r w:rsidRPr="00561B69">
          <w:rPr>
            <w:rStyle w:val="Hyperlink"/>
            <w:rFonts w:ascii="Times New Roman" w:hAnsi="Times New Roman"/>
            <w:noProof/>
            <w:sz w:val="24"/>
          </w:rPr>
          <w:t>https://doi.org/10.1016/j.childyouth.2019.04.008</w:t>
        </w:r>
      </w:hyperlink>
    </w:p>
    <w:p w14:paraId="5A1BF9A2" w14:textId="77777777" w:rsidR="00724D65" w:rsidRDefault="00724D65" w:rsidP="007447C2">
      <w:pPr>
        <w:widowControl w:val="0"/>
        <w:ind w:hanging="720"/>
        <w:rPr>
          <w:rFonts w:ascii="Times New Roman" w:hAnsi="Times New Roman"/>
          <w:b/>
          <w:sz w:val="24"/>
        </w:rPr>
      </w:pPr>
    </w:p>
    <w:p w14:paraId="1CE9BCD8" w14:textId="490B9415" w:rsidR="00F41BDE" w:rsidRDefault="00BB7862" w:rsidP="001517B7">
      <w:pPr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MANUSCRIPTS </w:t>
      </w:r>
      <w:r w:rsidR="002F682D">
        <w:rPr>
          <w:rFonts w:ascii="Times New Roman" w:hAnsi="Times New Roman"/>
          <w:b/>
          <w:sz w:val="24"/>
        </w:rPr>
        <w:t>IN</w:t>
      </w:r>
      <w:r w:rsidR="001E6AE7">
        <w:rPr>
          <w:rFonts w:ascii="Times New Roman" w:hAnsi="Times New Roman"/>
          <w:b/>
          <w:sz w:val="24"/>
        </w:rPr>
        <w:t>-PROGRESS</w:t>
      </w:r>
    </w:p>
    <w:p w14:paraId="1A5149EA" w14:textId="790402C1" w:rsidR="00C74E5C" w:rsidRDefault="00C74E5C" w:rsidP="00517FAE">
      <w:pPr>
        <w:widowControl w:val="0"/>
        <w:autoSpaceDE w:val="0"/>
        <w:autoSpaceDN w:val="0"/>
        <w:adjustRightInd w:val="0"/>
        <w:spacing w:before="0"/>
        <w:ind w:left="720" w:hanging="72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Gomez, A., </w:t>
      </w:r>
      <w:r w:rsidRPr="001B483B">
        <w:rPr>
          <w:rFonts w:ascii="Times New Roman" w:hAnsi="Times New Roman"/>
          <w:b/>
          <w:bCs/>
          <w:noProof/>
          <w:sz w:val="24"/>
        </w:rPr>
        <w:t>Mathias, B.,</w:t>
      </w:r>
      <w:r>
        <w:rPr>
          <w:rFonts w:ascii="Times New Roman" w:hAnsi="Times New Roman"/>
          <w:noProof/>
          <w:sz w:val="24"/>
        </w:rPr>
        <w:t xml:space="preserve"> </w:t>
      </w:r>
      <w:r w:rsidR="006B136B">
        <w:rPr>
          <w:rFonts w:ascii="Times New Roman" w:hAnsi="Times New Roman"/>
          <w:noProof/>
          <w:sz w:val="24"/>
        </w:rPr>
        <w:t xml:space="preserve">Bennett, A., Marshall, C., &amp; Arcara, J. (2022). </w:t>
      </w:r>
      <w:r w:rsidR="00302200">
        <w:rPr>
          <w:rFonts w:ascii="Times New Roman" w:hAnsi="Times New Roman"/>
          <w:noProof/>
          <w:sz w:val="24"/>
        </w:rPr>
        <w:t>Birth control or contraception? Lin</w:t>
      </w:r>
      <w:r w:rsidR="001B483B">
        <w:rPr>
          <w:rFonts w:ascii="Times New Roman" w:hAnsi="Times New Roman"/>
          <w:noProof/>
          <w:sz w:val="24"/>
        </w:rPr>
        <w:t xml:space="preserve">guistic insights from cognitive interviews. Submitted to </w:t>
      </w:r>
      <w:r w:rsidR="001B483B" w:rsidRPr="001B483B">
        <w:rPr>
          <w:rFonts w:ascii="Times New Roman" w:hAnsi="Times New Roman"/>
          <w:i/>
          <w:iCs/>
          <w:noProof/>
          <w:sz w:val="24"/>
        </w:rPr>
        <w:t>Contraception</w:t>
      </w:r>
      <w:r w:rsidR="001B483B">
        <w:rPr>
          <w:rFonts w:ascii="Times New Roman" w:hAnsi="Times New Roman"/>
          <w:noProof/>
          <w:sz w:val="24"/>
        </w:rPr>
        <w:t xml:space="preserve">. </w:t>
      </w:r>
    </w:p>
    <w:p w14:paraId="268E8AB2" w14:textId="77777777" w:rsidR="001B483B" w:rsidRDefault="001B483B" w:rsidP="00517FAE">
      <w:pPr>
        <w:widowControl w:val="0"/>
        <w:autoSpaceDE w:val="0"/>
        <w:autoSpaceDN w:val="0"/>
        <w:adjustRightInd w:val="0"/>
        <w:spacing w:before="0"/>
        <w:ind w:left="720" w:hanging="720"/>
        <w:rPr>
          <w:rFonts w:ascii="Times New Roman" w:hAnsi="Times New Roman"/>
          <w:noProof/>
          <w:sz w:val="24"/>
        </w:rPr>
      </w:pPr>
    </w:p>
    <w:p w14:paraId="0DAE13AF" w14:textId="289940A2" w:rsidR="00977885" w:rsidRPr="00C74E5C" w:rsidRDefault="00796B50" w:rsidP="00517FAE">
      <w:pPr>
        <w:widowControl w:val="0"/>
        <w:autoSpaceDE w:val="0"/>
        <w:autoSpaceDN w:val="0"/>
        <w:adjustRightInd w:val="0"/>
        <w:spacing w:before="0"/>
        <w:ind w:left="720" w:hanging="720"/>
        <w:rPr>
          <w:rFonts w:ascii="Times New Roman" w:hAnsi="Times New Roman"/>
          <w:noProof/>
          <w:sz w:val="24"/>
        </w:rPr>
      </w:pPr>
      <w:r w:rsidRPr="00C74E5C">
        <w:rPr>
          <w:rFonts w:ascii="Times New Roman" w:hAnsi="Times New Roman"/>
          <w:noProof/>
          <w:sz w:val="24"/>
        </w:rPr>
        <w:t xml:space="preserve">Vogel,  M., </w:t>
      </w:r>
      <w:r w:rsidR="006D7844" w:rsidRPr="00C74E5C">
        <w:rPr>
          <w:rFonts w:ascii="Times New Roman" w:hAnsi="Times New Roman"/>
          <w:noProof/>
          <w:sz w:val="24"/>
        </w:rPr>
        <w:t xml:space="preserve">McCuddy, T., </w:t>
      </w:r>
      <w:r w:rsidR="006D7844" w:rsidRPr="00C74E5C">
        <w:rPr>
          <w:rFonts w:ascii="Times New Roman" w:hAnsi="Times New Roman"/>
          <w:b/>
          <w:bCs/>
          <w:noProof/>
          <w:sz w:val="24"/>
        </w:rPr>
        <w:t>Mathias, B.,</w:t>
      </w:r>
      <w:r w:rsidR="006D7844" w:rsidRPr="00C74E5C">
        <w:rPr>
          <w:rFonts w:ascii="Times New Roman" w:hAnsi="Times New Roman"/>
          <w:noProof/>
          <w:sz w:val="24"/>
        </w:rPr>
        <w:t xml:space="preserve"> &amp; Rez</w:t>
      </w:r>
      <w:r w:rsidR="000F069D" w:rsidRPr="00C74E5C">
        <w:rPr>
          <w:rFonts w:ascii="Times New Roman" w:hAnsi="Times New Roman"/>
          <w:noProof/>
          <w:sz w:val="24"/>
        </w:rPr>
        <w:t xml:space="preserve">ey, M. (2022). Assessing the acute effects of exposure to episodic community violence. </w:t>
      </w:r>
      <w:r w:rsidR="00C74E5C" w:rsidRPr="00C74E5C">
        <w:rPr>
          <w:rFonts w:ascii="Times New Roman" w:hAnsi="Times New Roman"/>
          <w:noProof/>
          <w:sz w:val="24"/>
        </w:rPr>
        <w:t xml:space="preserve">Submitted to </w:t>
      </w:r>
      <w:r w:rsidR="00C74E5C" w:rsidRPr="00C74E5C">
        <w:rPr>
          <w:rFonts w:ascii="Times New Roman" w:hAnsi="Times New Roman"/>
          <w:i/>
          <w:iCs/>
          <w:noProof/>
          <w:sz w:val="24"/>
        </w:rPr>
        <w:t>Criminology</w:t>
      </w:r>
      <w:r w:rsidR="00C74E5C" w:rsidRPr="00C74E5C">
        <w:rPr>
          <w:rFonts w:ascii="Times New Roman" w:hAnsi="Times New Roman"/>
          <w:noProof/>
          <w:sz w:val="24"/>
        </w:rPr>
        <w:t>.</w:t>
      </w:r>
    </w:p>
    <w:p w14:paraId="2CBEB7C9" w14:textId="77777777" w:rsidR="00977885" w:rsidRDefault="00977885" w:rsidP="00517FAE">
      <w:pPr>
        <w:widowControl w:val="0"/>
        <w:autoSpaceDE w:val="0"/>
        <w:autoSpaceDN w:val="0"/>
        <w:adjustRightInd w:val="0"/>
        <w:spacing w:before="0"/>
        <w:ind w:left="720" w:hanging="720"/>
        <w:rPr>
          <w:rFonts w:ascii="Times New Roman" w:hAnsi="Times New Roman"/>
          <w:b/>
          <w:bCs/>
          <w:noProof/>
          <w:sz w:val="24"/>
        </w:rPr>
      </w:pPr>
    </w:p>
    <w:p w14:paraId="0F813D9C" w14:textId="6A35CB22" w:rsidR="001F56DD" w:rsidRDefault="001F56DD" w:rsidP="00517FAE">
      <w:pPr>
        <w:widowControl w:val="0"/>
        <w:autoSpaceDE w:val="0"/>
        <w:autoSpaceDN w:val="0"/>
        <w:adjustRightInd w:val="0"/>
        <w:spacing w:before="0"/>
        <w:ind w:left="720" w:hanging="720"/>
        <w:rPr>
          <w:rFonts w:ascii="Times New Roman" w:hAnsi="Times New Roman"/>
          <w:noProof/>
          <w:sz w:val="24"/>
        </w:rPr>
      </w:pPr>
      <w:r w:rsidRPr="00517FAE">
        <w:rPr>
          <w:rFonts w:ascii="Times New Roman" w:hAnsi="Times New Roman"/>
          <w:b/>
          <w:bCs/>
          <w:noProof/>
          <w:sz w:val="24"/>
        </w:rPr>
        <w:t>Mathias, B</w:t>
      </w:r>
      <w:r>
        <w:rPr>
          <w:rFonts w:ascii="Times New Roman" w:hAnsi="Times New Roman"/>
          <w:noProof/>
          <w:sz w:val="24"/>
        </w:rPr>
        <w:t xml:space="preserve">., &amp; Hill., D. (2022). </w:t>
      </w:r>
      <w:r w:rsidR="00517FAE">
        <w:rPr>
          <w:rFonts w:ascii="Times New Roman" w:hAnsi="Times New Roman"/>
          <w:noProof/>
          <w:sz w:val="24"/>
        </w:rPr>
        <w:t xml:space="preserve">Neighborhood institutions and well-being: </w:t>
      </w:r>
      <w:r w:rsidR="00B53C03">
        <w:rPr>
          <w:rFonts w:ascii="Times New Roman" w:hAnsi="Times New Roman"/>
          <w:noProof/>
          <w:sz w:val="24"/>
        </w:rPr>
        <w:t>Youth Perspectives</w:t>
      </w:r>
      <w:r w:rsidR="00517FAE">
        <w:rPr>
          <w:rFonts w:ascii="Times New Roman" w:hAnsi="Times New Roman"/>
          <w:noProof/>
          <w:sz w:val="24"/>
        </w:rPr>
        <w:t xml:space="preserve"> from East Oakland. Submitted to the </w:t>
      </w:r>
      <w:r w:rsidR="00517FAE" w:rsidRPr="00517FAE">
        <w:rPr>
          <w:rFonts w:ascii="Times New Roman" w:hAnsi="Times New Roman"/>
          <w:i/>
          <w:iCs/>
          <w:noProof/>
          <w:sz w:val="24"/>
        </w:rPr>
        <w:t>Journal of Youth Studies</w:t>
      </w:r>
      <w:r w:rsidR="00517FAE">
        <w:rPr>
          <w:rFonts w:ascii="Times New Roman" w:hAnsi="Times New Roman"/>
          <w:noProof/>
          <w:sz w:val="24"/>
        </w:rPr>
        <w:t>.</w:t>
      </w:r>
    </w:p>
    <w:p w14:paraId="3669E195" w14:textId="77777777" w:rsidR="00517FAE" w:rsidRDefault="00517FAE" w:rsidP="00A2748B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noProof/>
          <w:sz w:val="24"/>
        </w:rPr>
      </w:pPr>
    </w:p>
    <w:p w14:paraId="7B9E30C7" w14:textId="339FAB74" w:rsidR="00F41BDE" w:rsidRDefault="00F41BDE" w:rsidP="00A2748B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Flynn, K., &amp; </w:t>
      </w:r>
      <w:r w:rsidRPr="00522DA8">
        <w:rPr>
          <w:rFonts w:ascii="Times New Roman" w:hAnsi="Times New Roman"/>
          <w:b/>
          <w:noProof/>
          <w:sz w:val="24"/>
        </w:rPr>
        <w:t>Mathias, B</w:t>
      </w:r>
      <w:r>
        <w:rPr>
          <w:rFonts w:ascii="Times New Roman" w:hAnsi="Times New Roman"/>
          <w:noProof/>
          <w:sz w:val="24"/>
        </w:rPr>
        <w:t>. (202</w:t>
      </w:r>
      <w:r w:rsidR="00A746A8">
        <w:rPr>
          <w:rFonts w:ascii="Times New Roman" w:hAnsi="Times New Roman"/>
          <w:noProof/>
          <w:sz w:val="24"/>
        </w:rPr>
        <w:t>2</w:t>
      </w:r>
      <w:r>
        <w:rPr>
          <w:rFonts w:ascii="Times New Roman" w:hAnsi="Times New Roman"/>
          <w:noProof/>
          <w:sz w:val="24"/>
        </w:rPr>
        <w:t xml:space="preserve">). </w:t>
      </w:r>
      <w:r>
        <w:rPr>
          <w:rFonts w:ascii="Times New Roman" w:hAnsi="Times New Roman"/>
          <w:sz w:val="24"/>
        </w:rPr>
        <w:t xml:space="preserve">“I just want to get back on track”: Adapting </w:t>
      </w:r>
      <w:r w:rsidR="001F56DD">
        <w:rPr>
          <w:rFonts w:ascii="Times New Roman" w:hAnsi="Times New Roman"/>
          <w:sz w:val="24"/>
        </w:rPr>
        <w:t>Bronfenbrenner’s</w:t>
      </w:r>
    </w:p>
    <w:p w14:paraId="7EC238AD" w14:textId="037293F8" w:rsidR="00F41BDE" w:rsidRDefault="00F41BDE" w:rsidP="007447C2">
      <w:pPr>
        <w:widowControl w:val="0"/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ecological systems theory to understand the impacts of multiple forms of</w:t>
      </w:r>
    </w:p>
    <w:p w14:paraId="625160D6" w14:textId="4A2936CC" w:rsidR="002217FA" w:rsidRDefault="00F41BDE" w:rsidP="00955B25">
      <w:pPr>
        <w:widowControl w:val="0"/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violence. </w:t>
      </w:r>
      <w:r w:rsidR="00F07080">
        <w:rPr>
          <w:rFonts w:ascii="Times New Roman" w:hAnsi="Times New Roman"/>
          <w:sz w:val="24"/>
        </w:rPr>
        <w:t>Revisions submitted</w:t>
      </w:r>
      <w:r w:rsidR="003665B0">
        <w:rPr>
          <w:rFonts w:ascii="Times New Roman" w:hAnsi="Times New Roman"/>
          <w:sz w:val="24"/>
        </w:rPr>
        <w:t xml:space="preserve"> </w:t>
      </w:r>
      <w:r w:rsidR="00F07080">
        <w:rPr>
          <w:rFonts w:ascii="Times New Roman" w:hAnsi="Times New Roman"/>
          <w:sz w:val="24"/>
        </w:rPr>
        <w:t>to</w:t>
      </w:r>
      <w:r w:rsidR="003665B0">
        <w:rPr>
          <w:rFonts w:ascii="Times New Roman" w:hAnsi="Times New Roman"/>
          <w:sz w:val="24"/>
        </w:rPr>
        <w:t xml:space="preserve"> the</w:t>
      </w:r>
      <w:r w:rsidRPr="009B1298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Journal of Adolescent Research</w:t>
      </w:r>
      <w:r w:rsidR="00BB7862">
        <w:rPr>
          <w:rFonts w:ascii="Times New Roman" w:hAnsi="Times New Roman"/>
          <w:i/>
          <w:iCs/>
          <w:sz w:val="24"/>
        </w:rPr>
        <w:t>.</w:t>
      </w:r>
    </w:p>
    <w:p w14:paraId="1C001D17" w14:textId="77777777" w:rsidR="00104086" w:rsidRDefault="00104086" w:rsidP="00263994">
      <w:pPr>
        <w:spacing w:before="0"/>
        <w:rPr>
          <w:rFonts w:ascii="Times New Roman" w:hAnsi="Times New Roman"/>
          <w:sz w:val="24"/>
        </w:rPr>
      </w:pPr>
    </w:p>
    <w:p w14:paraId="1AC65F23" w14:textId="5A463614" w:rsidR="003665B0" w:rsidRPr="003665B0" w:rsidRDefault="003665B0" w:rsidP="003665B0">
      <w:pPr>
        <w:spacing w:before="0"/>
        <w:ind w:left="720" w:hanging="720"/>
        <w:rPr>
          <w:rFonts w:ascii="Times New Roman" w:hAnsi="Times New Roman"/>
          <w:sz w:val="24"/>
        </w:rPr>
      </w:pPr>
      <w:r w:rsidRPr="00444FAF">
        <w:rPr>
          <w:rFonts w:ascii="Times New Roman" w:hAnsi="Times New Roman"/>
          <w:sz w:val="24"/>
        </w:rPr>
        <w:t xml:space="preserve">Flynn, K., </w:t>
      </w:r>
      <w:r w:rsidRPr="00444FAF">
        <w:rPr>
          <w:rFonts w:ascii="Times New Roman" w:hAnsi="Times New Roman"/>
          <w:b/>
          <w:bCs/>
          <w:sz w:val="24"/>
        </w:rPr>
        <w:t>Mathias, B</w:t>
      </w:r>
      <w:r w:rsidRPr="00337D6F">
        <w:rPr>
          <w:rFonts w:ascii="Times New Roman" w:hAnsi="Times New Roman"/>
          <w:b/>
          <w:bCs/>
          <w:sz w:val="24"/>
        </w:rPr>
        <w:t>.</w:t>
      </w:r>
      <w:r w:rsidRPr="00444FAF">
        <w:rPr>
          <w:rFonts w:ascii="Times New Roman" w:hAnsi="Times New Roman"/>
          <w:sz w:val="24"/>
        </w:rPr>
        <w:t>, Yousuf-Abramson, S., Gottlieb, A. (202</w:t>
      </w:r>
      <w:r>
        <w:rPr>
          <w:rFonts w:ascii="Times New Roman" w:hAnsi="Times New Roman"/>
          <w:sz w:val="24"/>
        </w:rPr>
        <w:t>2</w:t>
      </w:r>
      <w:r w:rsidRPr="00444FAF">
        <w:rPr>
          <w:rFonts w:ascii="Times New Roman" w:hAnsi="Times New Roman"/>
          <w:sz w:val="24"/>
        </w:rPr>
        <w:t xml:space="preserve">). </w:t>
      </w:r>
      <w:r>
        <w:rPr>
          <w:rFonts w:ascii="Times New Roman" w:hAnsi="Times New Roman"/>
          <w:sz w:val="24"/>
        </w:rPr>
        <w:t>“</w:t>
      </w:r>
      <w:r w:rsidRPr="000C36D9">
        <w:rPr>
          <w:rFonts w:ascii="Times New Roman" w:hAnsi="Times New Roman"/>
          <w:sz w:val="24"/>
        </w:rPr>
        <w:t xml:space="preserve">They gotta beat us”: A qualitative investigation of </w:t>
      </w:r>
      <w:r w:rsidR="0090209B">
        <w:rPr>
          <w:rFonts w:ascii="Times New Roman" w:hAnsi="Times New Roman"/>
          <w:sz w:val="24"/>
        </w:rPr>
        <w:t>multiple forms of violence and police contact</w:t>
      </w:r>
      <w:r w:rsidRPr="000C36D9">
        <w:rPr>
          <w:rFonts w:ascii="Times New Roman" w:hAnsi="Times New Roman"/>
          <w:sz w:val="24"/>
        </w:rPr>
        <w:t xml:space="preserve"> among </w:t>
      </w:r>
      <w:r w:rsidR="0090209B">
        <w:rPr>
          <w:rFonts w:ascii="Times New Roman" w:hAnsi="Times New Roman"/>
          <w:sz w:val="24"/>
        </w:rPr>
        <w:t xml:space="preserve">urban </w:t>
      </w:r>
      <w:r w:rsidRPr="000C36D9">
        <w:rPr>
          <w:rFonts w:ascii="Times New Roman" w:hAnsi="Times New Roman"/>
          <w:sz w:val="24"/>
        </w:rPr>
        <w:t>young adults</w:t>
      </w:r>
      <w:r>
        <w:rPr>
          <w:rFonts w:ascii="Times New Roman" w:hAnsi="Times New Roman"/>
          <w:sz w:val="24"/>
        </w:rPr>
        <w:t xml:space="preserve">. </w:t>
      </w:r>
      <w:r w:rsidR="00615E6D">
        <w:rPr>
          <w:rFonts w:ascii="Times New Roman" w:hAnsi="Times New Roman"/>
          <w:sz w:val="24"/>
        </w:rPr>
        <w:t>Revisions submitted to</w:t>
      </w:r>
      <w:r>
        <w:rPr>
          <w:rFonts w:ascii="Times New Roman" w:hAnsi="Times New Roman"/>
          <w:sz w:val="24"/>
        </w:rPr>
        <w:t xml:space="preserve"> </w:t>
      </w:r>
      <w:r w:rsidRPr="007F4F93">
        <w:rPr>
          <w:rFonts w:ascii="Times New Roman" w:hAnsi="Times New Roman"/>
          <w:i/>
          <w:iCs/>
          <w:sz w:val="24"/>
        </w:rPr>
        <w:t>Children and Youth Services Review</w:t>
      </w:r>
      <w:r>
        <w:rPr>
          <w:rFonts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174C7E9F" w14:textId="77777777" w:rsidR="00953884" w:rsidRDefault="00953884" w:rsidP="00C36F68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noProof/>
          <w:sz w:val="24"/>
        </w:rPr>
      </w:pPr>
    </w:p>
    <w:p w14:paraId="48739985" w14:textId="77777777" w:rsidR="00953884" w:rsidRDefault="00953884" w:rsidP="00953884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sz w:val="24"/>
        </w:rPr>
      </w:pPr>
      <w:r w:rsidRPr="009B4861">
        <w:rPr>
          <w:rFonts w:ascii="Times New Roman" w:hAnsi="Times New Roman"/>
          <w:b/>
          <w:bCs/>
          <w:noProof/>
          <w:sz w:val="24"/>
        </w:rPr>
        <w:t>Mathias, B.</w:t>
      </w:r>
      <w:r>
        <w:rPr>
          <w:rFonts w:ascii="Times New Roman" w:hAnsi="Times New Roman"/>
          <w:noProof/>
          <w:sz w:val="24"/>
        </w:rPr>
        <w:t xml:space="preserve">, Magee, K., Jackson., R., Graham., P., Madsen, K. (2022). </w:t>
      </w:r>
      <w:r>
        <w:rPr>
          <w:rFonts w:ascii="Times New Roman" w:hAnsi="Times New Roman"/>
          <w:sz w:val="24"/>
        </w:rPr>
        <w:t>Building bridges and</w:t>
      </w:r>
    </w:p>
    <w:p w14:paraId="15D559B6" w14:textId="77777777" w:rsidR="00953884" w:rsidRDefault="00953884" w:rsidP="00953884">
      <w:pPr>
        <w:widowControl w:val="0"/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strengthening bonds: An exploratory investigation into social capital and youth</w:t>
      </w:r>
    </w:p>
    <w:p w14:paraId="34DF5F27" w14:textId="6FE30306" w:rsidR="00953884" w:rsidRDefault="00953884" w:rsidP="00953884">
      <w:pPr>
        <w:widowControl w:val="0"/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programming</w:t>
      </w:r>
      <w:r>
        <w:rPr>
          <w:rFonts w:ascii="Times New Roman" w:hAnsi="Times New Roman"/>
          <w:noProof/>
          <w:sz w:val="24"/>
        </w:rPr>
        <w:t xml:space="preserve">. </w:t>
      </w:r>
      <w:r w:rsidR="001A6E2D">
        <w:rPr>
          <w:rFonts w:ascii="Times New Roman" w:hAnsi="Times New Roman"/>
          <w:noProof/>
          <w:sz w:val="24"/>
        </w:rPr>
        <w:t>Revisions s</w:t>
      </w:r>
      <w:r>
        <w:rPr>
          <w:rFonts w:ascii="Times New Roman" w:hAnsi="Times New Roman"/>
          <w:noProof/>
          <w:sz w:val="24"/>
        </w:rPr>
        <w:t xml:space="preserve">ubmitted to </w:t>
      </w:r>
      <w:r w:rsidRPr="009B1298">
        <w:rPr>
          <w:rFonts w:ascii="Times New Roman" w:hAnsi="Times New Roman"/>
          <w:i/>
          <w:iCs/>
          <w:noProof/>
          <w:sz w:val="24"/>
        </w:rPr>
        <w:t>Progress in Community Health Partnerships</w:t>
      </w:r>
      <w:r w:rsidR="0098232B">
        <w:rPr>
          <w:rFonts w:ascii="Times New Roman" w:hAnsi="Times New Roman"/>
          <w:i/>
          <w:iCs/>
          <w:noProof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</w:t>
      </w:r>
    </w:p>
    <w:p w14:paraId="11283A36" w14:textId="77777777" w:rsidR="00263994" w:rsidRDefault="00263994" w:rsidP="00953884">
      <w:pPr>
        <w:widowControl w:val="0"/>
        <w:autoSpaceDE w:val="0"/>
        <w:autoSpaceDN w:val="0"/>
        <w:adjustRightInd w:val="0"/>
        <w:spacing w:before="0"/>
        <w:ind w:firstLine="720"/>
        <w:rPr>
          <w:rFonts w:ascii="Times New Roman" w:hAnsi="Times New Roman"/>
          <w:noProof/>
          <w:sz w:val="24"/>
        </w:rPr>
      </w:pPr>
    </w:p>
    <w:p w14:paraId="7C21711E" w14:textId="57DA63FC" w:rsidR="00263994" w:rsidRPr="0047349C" w:rsidRDefault="00263994" w:rsidP="0047349C">
      <w:pPr>
        <w:widowControl w:val="0"/>
        <w:autoSpaceDE w:val="0"/>
        <w:autoSpaceDN w:val="0"/>
        <w:adjustRightInd w:val="0"/>
        <w:spacing w:before="0"/>
        <w:ind w:left="720" w:hanging="720"/>
        <w:rPr>
          <w:rFonts w:ascii="Times New Roman" w:hAnsi="Times New Roman"/>
          <w:i/>
          <w:iCs/>
          <w:color w:val="222222"/>
          <w:sz w:val="24"/>
          <w:shd w:val="clear" w:color="auto" w:fill="FFFFFF"/>
        </w:rPr>
      </w:pPr>
      <w:r w:rsidRPr="005D4147">
        <w:rPr>
          <w:rFonts w:ascii="Times New Roman" w:hAnsi="Times New Roman"/>
          <w:b/>
          <w:sz w:val="24"/>
        </w:rPr>
        <w:t>Mathias, B</w:t>
      </w:r>
      <w:r w:rsidRPr="00337D6F">
        <w:rPr>
          <w:rFonts w:ascii="Times New Roman" w:hAnsi="Times New Roman"/>
          <w:b/>
          <w:sz w:val="24"/>
        </w:rPr>
        <w:t>.</w:t>
      </w:r>
      <w:r w:rsidRPr="00337D6F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</w:t>
      </w:r>
      <w:r w:rsidRPr="00B85DC9">
        <w:rPr>
          <w:rFonts w:ascii="Times New Roman" w:hAnsi="Times New Roman"/>
          <w:bCs/>
          <w:sz w:val="24"/>
        </w:rPr>
        <w:t xml:space="preserve">Ren, C., Chow, J.C. </w:t>
      </w:r>
      <w:r w:rsidRPr="005D4147">
        <w:rPr>
          <w:rFonts w:ascii="Times New Roman" w:hAnsi="Times New Roman"/>
          <w:sz w:val="24"/>
        </w:rPr>
        <w:t>(20</w:t>
      </w:r>
      <w:r>
        <w:rPr>
          <w:rFonts w:ascii="Times New Roman" w:hAnsi="Times New Roman"/>
          <w:sz w:val="24"/>
        </w:rPr>
        <w:t>22</w:t>
      </w:r>
      <w:r w:rsidRPr="005D4147">
        <w:rPr>
          <w:rFonts w:ascii="Times New Roman" w:hAnsi="Times New Roman"/>
          <w:sz w:val="24"/>
        </w:rPr>
        <w:t xml:space="preserve">). </w:t>
      </w:r>
      <w:r w:rsidRPr="006617B5">
        <w:rPr>
          <w:rFonts w:ascii="Times New Roman" w:hAnsi="Times New Roman"/>
          <w:color w:val="222222"/>
          <w:sz w:val="24"/>
          <w:shd w:val="clear" w:color="auto" w:fill="FFFFFF"/>
        </w:rPr>
        <w:t>Place and Community Engagement as Predictors of Social Capital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</w:rPr>
        <w:t>Revisions in progress for</w:t>
      </w:r>
      <w:r w:rsidRPr="00FE563A">
        <w:rPr>
          <w:rFonts w:ascii="Times New Roman" w:hAnsi="Times New Roman"/>
          <w:i/>
          <w:iCs/>
          <w:color w:val="222222"/>
          <w:sz w:val="24"/>
          <w:shd w:val="clear" w:color="auto" w:fill="FFFFFF"/>
        </w:rPr>
        <w:t xml:space="preserve"> People, Place, and Policy. </w:t>
      </w:r>
    </w:p>
    <w:p w14:paraId="300EF256" w14:textId="77777777" w:rsidR="00953884" w:rsidRPr="003665B0" w:rsidRDefault="00953884" w:rsidP="003665B0">
      <w:pPr>
        <w:widowControl w:val="0"/>
        <w:autoSpaceDE w:val="0"/>
        <w:autoSpaceDN w:val="0"/>
        <w:adjustRightInd w:val="0"/>
        <w:spacing w:before="0"/>
        <w:ind w:left="720" w:hanging="720"/>
        <w:rPr>
          <w:rFonts w:ascii="Times New Roman" w:hAnsi="Times New Roman"/>
          <w:noProof/>
          <w:sz w:val="24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217FA" w14:paraId="614EA9A8" w14:textId="77777777" w:rsidTr="002217FA">
        <w:tc>
          <w:tcPr>
            <w:tcW w:w="18835" w:type="dxa"/>
            <w:shd w:val="clear" w:color="auto" w:fill="FFFFFF"/>
            <w:noWrap/>
            <w:hideMark/>
          </w:tcPr>
          <w:p w14:paraId="728E89F0" w14:textId="77777777" w:rsidR="002217FA" w:rsidRDefault="002217FA">
            <w:pPr>
              <w:spacing w:line="300" w:lineRule="atLeast"/>
              <w:rPr>
                <w:rFonts w:ascii="Roboto" w:hAnsi="Roboto"/>
                <w:color w:val="222222"/>
                <w:spacing w:val="3"/>
                <w:sz w:val="21"/>
                <w:szCs w:val="21"/>
              </w:rPr>
            </w:pPr>
          </w:p>
        </w:tc>
      </w:tr>
    </w:tbl>
    <w:p w14:paraId="6203F12C" w14:textId="77777777" w:rsidR="00D61258" w:rsidRDefault="00D61258" w:rsidP="001517B7">
      <w:pPr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WORKING PAPERS</w:t>
      </w:r>
    </w:p>
    <w:p w14:paraId="4B7CD772" w14:textId="3FB628A4" w:rsidR="00847AC8" w:rsidRPr="00847AC8" w:rsidRDefault="00847AC8" w:rsidP="00847AC8">
      <w:pPr>
        <w:widowControl w:val="0"/>
        <w:ind w:left="720" w:hanging="720"/>
        <w:rPr>
          <w:rFonts w:ascii="Times New Roman" w:hAnsi="Times New Roman"/>
          <w:b/>
          <w:sz w:val="24"/>
        </w:rPr>
      </w:pPr>
      <w:r w:rsidRPr="00847AC8"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  <w:t>Mathias, B.</w:t>
      </w:r>
      <w:r w:rsidRPr="00847AC8">
        <w:rPr>
          <w:rFonts w:ascii="Times New Roman" w:hAnsi="Times New Roman"/>
          <w:color w:val="000000"/>
          <w:sz w:val="24"/>
          <w:shd w:val="clear" w:color="auto" w:fill="FFFFFF"/>
        </w:rPr>
        <w:t xml:space="preserve"> (2022). Neighborhood </w:t>
      </w:r>
      <w:r w:rsidR="00494922" w:rsidRPr="00847AC8">
        <w:rPr>
          <w:rFonts w:ascii="Times New Roman" w:hAnsi="Times New Roman"/>
          <w:color w:val="000000"/>
          <w:sz w:val="24"/>
          <w:shd w:val="clear" w:color="auto" w:fill="FFFFFF"/>
        </w:rPr>
        <w:t>institutions and well-being</w:t>
      </w:r>
      <w:r w:rsidRPr="00847AC8">
        <w:rPr>
          <w:rFonts w:ascii="Times New Roman" w:hAnsi="Times New Roman"/>
          <w:color w:val="000000"/>
          <w:sz w:val="24"/>
          <w:shd w:val="clear" w:color="auto" w:fill="FFFFFF"/>
        </w:rPr>
        <w:t>: Youth Perspectives from East Oakland. </w:t>
      </w:r>
      <w:r w:rsidRPr="00847AC8">
        <w:rPr>
          <w:rStyle w:val="Emphasis"/>
          <w:rFonts w:ascii="Times New Roman" w:hAnsi="Times New Roman"/>
          <w:color w:val="000000"/>
          <w:sz w:val="24"/>
          <w:shd w:val="clear" w:color="auto" w:fill="FFFFFF"/>
        </w:rPr>
        <w:t>UC Berkeley: Institute for the Study of Societal Issues</w:t>
      </w:r>
      <w:r w:rsidRPr="00847AC8">
        <w:rPr>
          <w:rFonts w:ascii="Times New Roman" w:hAnsi="Times New Roman"/>
          <w:color w:val="000000"/>
          <w:sz w:val="24"/>
          <w:shd w:val="clear" w:color="auto" w:fill="FFFFFF"/>
        </w:rPr>
        <w:t>. Retrieved from </w:t>
      </w:r>
      <w:hyperlink r:id="rId9" w:tgtFrame="_blank" w:history="1">
        <w:r w:rsidRPr="00847AC8">
          <w:rPr>
            <w:rStyle w:val="Hyperlink"/>
            <w:rFonts w:ascii="Times New Roman" w:eastAsiaTheme="majorEastAsia" w:hAnsi="Times New Roman"/>
            <w:color w:val="1155CC"/>
            <w:sz w:val="24"/>
            <w:shd w:val="clear" w:color="auto" w:fill="FFFFFF"/>
          </w:rPr>
          <w:t>https://escholarship.org/uc/item/67q8x620</w:t>
        </w:r>
      </w:hyperlink>
    </w:p>
    <w:p w14:paraId="03521BF2" w14:textId="77777777" w:rsidR="00D61258" w:rsidRDefault="00D61258" w:rsidP="001517B7">
      <w:pPr>
        <w:widowControl w:val="0"/>
        <w:rPr>
          <w:rFonts w:ascii="Times New Roman" w:hAnsi="Times New Roman"/>
          <w:b/>
          <w:sz w:val="24"/>
        </w:rPr>
      </w:pPr>
    </w:p>
    <w:p w14:paraId="79AB4B89" w14:textId="67488C88" w:rsidR="00E56EB2" w:rsidRDefault="00E56EB2" w:rsidP="001517B7">
      <w:pPr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BOOK CHAPTERS </w:t>
      </w:r>
    </w:p>
    <w:p w14:paraId="379AB1BB" w14:textId="683C2409" w:rsidR="00F14E34" w:rsidRPr="00F14E34" w:rsidRDefault="00F14E34" w:rsidP="008E5792">
      <w:pPr>
        <w:pStyle w:val="BodyTextIndent3"/>
        <w:rPr>
          <w:sz w:val="24"/>
          <w:szCs w:val="24"/>
          <w:lang w:eastAsia="zh-CN"/>
        </w:rPr>
      </w:pPr>
      <w:r w:rsidRPr="00F14E34">
        <w:rPr>
          <w:sz w:val="24"/>
          <w:szCs w:val="24"/>
          <w:lang w:eastAsia="zh-CN"/>
        </w:rPr>
        <w:t xml:space="preserve">Chow, J., Vu, C., </w:t>
      </w:r>
      <w:r w:rsidRPr="008E5792">
        <w:rPr>
          <w:b/>
          <w:bCs/>
          <w:sz w:val="24"/>
          <w:szCs w:val="24"/>
          <w:lang w:eastAsia="zh-CN"/>
        </w:rPr>
        <w:t>Mathias, B</w:t>
      </w:r>
      <w:r w:rsidRPr="00F14E34">
        <w:rPr>
          <w:sz w:val="24"/>
          <w:szCs w:val="24"/>
          <w:lang w:eastAsia="zh-CN"/>
        </w:rPr>
        <w:t xml:space="preserve">., &amp; Reisch, M. Safety Net Programs and Services for Racial and Ethnic Minorities and Immigrant Families in the U.S. In </w:t>
      </w:r>
      <w:r w:rsidRPr="00F14E34">
        <w:rPr>
          <w:i/>
          <w:sz w:val="24"/>
          <w:szCs w:val="24"/>
          <w:lang w:eastAsia="zh-CN"/>
        </w:rPr>
        <w:t xml:space="preserve">Social policy and </w:t>
      </w:r>
      <w:r w:rsidR="00D379FA">
        <w:rPr>
          <w:i/>
          <w:sz w:val="24"/>
          <w:szCs w:val="24"/>
          <w:lang w:eastAsia="zh-CN"/>
        </w:rPr>
        <w:t>S</w:t>
      </w:r>
      <w:r w:rsidRPr="00F14E34">
        <w:rPr>
          <w:i/>
          <w:sz w:val="24"/>
          <w:szCs w:val="24"/>
          <w:lang w:eastAsia="zh-CN"/>
        </w:rPr>
        <w:t xml:space="preserve">ocial </w:t>
      </w:r>
      <w:r w:rsidR="00D379FA">
        <w:rPr>
          <w:i/>
          <w:sz w:val="24"/>
          <w:szCs w:val="24"/>
          <w:lang w:eastAsia="zh-CN"/>
        </w:rPr>
        <w:t>J</w:t>
      </w:r>
      <w:r w:rsidRPr="00F14E34">
        <w:rPr>
          <w:i/>
          <w:sz w:val="24"/>
          <w:szCs w:val="24"/>
          <w:lang w:eastAsia="zh-CN"/>
        </w:rPr>
        <w:t>ustice</w:t>
      </w:r>
      <w:r w:rsidRPr="00F14E34">
        <w:rPr>
          <w:sz w:val="24"/>
          <w:szCs w:val="24"/>
          <w:lang w:eastAsia="zh-CN"/>
        </w:rPr>
        <w:t xml:space="preserve"> (4th ed). San Diego, CA: Cognella Press.</w:t>
      </w:r>
    </w:p>
    <w:p w14:paraId="5D0427AB" w14:textId="77777777" w:rsidR="002C2AE9" w:rsidRPr="00036EB2" w:rsidRDefault="002C2AE9" w:rsidP="007D0E88">
      <w:pPr>
        <w:widowControl w:val="0"/>
        <w:rPr>
          <w:rFonts w:ascii="Times New Roman" w:hAnsi="Times New Roman"/>
          <w:sz w:val="24"/>
        </w:rPr>
      </w:pPr>
    </w:p>
    <w:p w14:paraId="7B02CEC1" w14:textId="77777777" w:rsidR="00183653" w:rsidRDefault="00183653" w:rsidP="00822404">
      <w:pPr>
        <w:ind w:left="360" w:hanging="360"/>
        <w:rPr>
          <w:rFonts w:ascii="Times New Roman" w:hAnsi="Times New Roman"/>
          <w:b/>
          <w:sz w:val="24"/>
        </w:rPr>
      </w:pPr>
    </w:p>
    <w:p w14:paraId="0BBF4DF0" w14:textId="77777777" w:rsidR="00183653" w:rsidRDefault="00183653" w:rsidP="00822404">
      <w:pPr>
        <w:ind w:left="360" w:hanging="360"/>
        <w:rPr>
          <w:rFonts w:ascii="Times New Roman" w:hAnsi="Times New Roman"/>
          <w:b/>
          <w:sz w:val="24"/>
        </w:rPr>
      </w:pPr>
    </w:p>
    <w:p w14:paraId="1D3C2102" w14:textId="77777777" w:rsidR="00183653" w:rsidRDefault="00183653" w:rsidP="00822404">
      <w:pPr>
        <w:ind w:left="360" w:hanging="360"/>
        <w:rPr>
          <w:rFonts w:ascii="Times New Roman" w:hAnsi="Times New Roman"/>
          <w:b/>
          <w:sz w:val="24"/>
        </w:rPr>
      </w:pPr>
    </w:p>
    <w:p w14:paraId="5903B026" w14:textId="77777777" w:rsidR="00183653" w:rsidRDefault="00183653" w:rsidP="00822404">
      <w:pPr>
        <w:ind w:left="360" w:hanging="360"/>
        <w:rPr>
          <w:rFonts w:ascii="Times New Roman" w:hAnsi="Times New Roman"/>
          <w:b/>
          <w:sz w:val="24"/>
        </w:rPr>
      </w:pPr>
    </w:p>
    <w:p w14:paraId="70C9D05F" w14:textId="5E246C01" w:rsidR="008F45D6" w:rsidRPr="00183653" w:rsidRDefault="00822404" w:rsidP="00183653">
      <w:pPr>
        <w:ind w:left="360" w:hanging="360"/>
        <w:rPr>
          <w:rFonts w:ascii="Times New Roman" w:hAnsi="Times New Roman"/>
          <w:b/>
          <w:sz w:val="24"/>
        </w:rPr>
      </w:pPr>
      <w:r w:rsidRPr="00B34B08">
        <w:rPr>
          <w:rFonts w:ascii="Times New Roman" w:hAnsi="Times New Roman"/>
          <w:b/>
          <w:sz w:val="24"/>
        </w:rPr>
        <w:lastRenderedPageBreak/>
        <w:t>CONFERENCE PRESENTATIONS</w:t>
      </w:r>
    </w:p>
    <w:p w14:paraId="38BD7F79" w14:textId="556CD6B9" w:rsidR="008F45D6" w:rsidRDefault="008F45D6" w:rsidP="00822404">
      <w:pPr>
        <w:pStyle w:val="Default"/>
        <w:ind w:left="720" w:hanging="720"/>
        <w:rPr>
          <w:noProof/>
        </w:rPr>
      </w:pPr>
      <w:r w:rsidRPr="004B2194">
        <w:rPr>
          <w:b/>
          <w:bCs/>
          <w:noProof/>
        </w:rPr>
        <w:t>Mathias, B.</w:t>
      </w:r>
      <w:r w:rsidR="00945108">
        <w:rPr>
          <w:noProof/>
        </w:rPr>
        <w:t xml:space="preserve"> &amp; Hill, D. (2022)</w:t>
      </w:r>
      <w:r w:rsidR="00D7084E">
        <w:rPr>
          <w:noProof/>
        </w:rPr>
        <w:t>. Youth voice and neighborhood institutions: Perspectives from East Oakland.</w:t>
      </w:r>
      <w:r w:rsidR="00326FAE">
        <w:rPr>
          <w:noProof/>
        </w:rPr>
        <w:t xml:space="preserve"> Paper </w:t>
      </w:r>
      <w:r w:rsidR="0047349C">
        <w:rPr>
          <w:noProof/>
        </w:rPr>
        <w:t>presented at</w:t>
      </w:r>
      <w:r w:rsidR="00326FAE">
        <w:rPr>
          <w:noProof/>
        </w:rPr>
        <w:t xml:space="preserve"> the People, Place and Policy </w:t>
      </w:r>
      <w:r w:rsidR="002F29F4">
        <w:rPr>
          <w:noProof/>
        </w:rPr>
        <w:t>Conference</w:t>
      </w:r>
      <w:r w:rsidR="004B2194">
        <w:rPr>
          <w:noProof/>
        </w:rPr>
        <w:t>, Sheffield. UK.</w:t>
      </w:r>
    </w:p>
    <w:p w14:paraId="669E3CD3" w14:textId="77777777" w:rsidR="004B2194" w:rsidRDefault="004B2194" w:rsidP="00822404">
      <w:pPr>
        <w:pStyle w:val="Default"/>
        <w:ind w:left="720" w:hanging="720"/>
        <w:rPr>
          <w:noProof/>
        </w:rPr>
      </w:pPr>
    </w:p>
    <w:p w14:paraId="3EF328F5" w14:textId="60D6D783" w:rsidR="00822404" w:rsidRDefault="00822404" w:rsidP="00822404">
      <w:pPr>
        <w:pStyle w:val="Default"/>
        <w:ind w:left="720" w:hanging="720"/>
        <w:rPr>
          <w:noProof/>
        </w:rPr>
      </w:pPr>
      <w:r w:rsidRPr="00703305">
        <w:rPr>
          <w:noProof/>
        </w:rPr>
        <w:t xml:space="preserve">Gottlieb, A., </w:t>
      </w:r>
      <w:r>
        <w:rPr>
          <w:noProof/>
        </w:rPr>
        <w:t xml:space="preserve">Berry, M., </w:t>
      </w:r>
      <w:r w:rsidRPr="00703305">
        <w:rPr>
          <w:noProof/>
        </w:rPr>
        <w:t>Flynn, K., &amp;</w:t>
      </w:r>
      <w:r>
        <w:rPr>
          <w:b/>
          <w:bCs/>
          <w:noProof/>
        </w:rPr>
        <w:t xml:space="preserve"> Mathias, B. </w:t>
      </w:r>
      <w:r w:rsidRPr="00703305">
        <w:rPr>
          <w:noProof/>
        </w:rPr>
        <w:t>(</w:t>
      </w:r>
      <w:r>
        <w:rPr>
          <w:noProof/>
        </w:rPr>
        <w:t xml:space="preserve">January, </w:t>
      </w:r>
      <w:r w:rsidRPr="00703305">
        <w:rPr>
          <w:noProof/>
        </w:rPr>
        <w:t>202</w:t>
      </w:r>
      <w:r>
        <w:rPr>
          <w:noProof/>
        </w:rPr>
        <w:t>2</w:t>
      </w:r>
      <w:r w:rsidRPr="00703305">
        <w:rPr>
          <w:noProof/>
        </w:rPr>
        <w:t xml:space="preserve">). </w:t>
      </w:r>
      <w:r w:rsidRPr="00532572">
        <w:rPr>
          <w:shd w:val="clear" w:color="auto" w:fill="FFFFFF"/>
        </w:rPr>
        <w:t xml:space="preserve">Does the state impact hope? </w:t>
      </w:r>
      <w:r>
        <w:rPr>
          <w:shd w:val="clear" w:color="auto" w:fill="FFFFFF"/>
        </w:rPr>
        <w:t>D</w:t>
      </w:r>
      <w:r w:rsidRPr="00532572">
        <w:rPr>
          <w:shd w:val="clear" w:color="auto" w:fill="FFFFFF"/>
        </w:rPr>
        <w:t>irect and vicarious police contact and optimism among urban teens</w:t>
      </w:r>
      <w:r>
        <w:rPr>
          <w:noProof/>
        </w:rPr>
        <w:t xml:space="preserve">. Paper </w:t>
      </w:r>
      <w:r w:rsidR="002165E8">
        <w:rPr>
          <w:noProof/>
        </w:rPr>
        <w:t>presented at</w:t>
      </w:r>
      <w:r>
        <w:rPr>
          <w:noProof/>
        </w:rPr>
        <w:t xml:space="preserve"> the Society for Social Work and Research Annual Conference</w:t>
      </w:r>
      <w:r w:rsidR="000C6368">
        <w:rPr>
          <w:noProof/>
        </w:rPr>
        <w:t>,</w:t>
      </w:r>
      <w:r>
        <w:rPr>
          <w:noProof/>
        </w:rPr>
        <w:t xml:space="preserve"> Washington D.C.</w:t>
      </w:r>
    </w:p>
    <w:p w14:paraId="117702E4" w14:textId="77777777" w:rsidR="00822404" w:rsidRDefault="00822404" w:rsidP="00822404">
      <w:pPr>
        <w:pStyle w:val="Default"/>
        <w:ind w:left="720" w:hanging="720"/>
        <w:rPr>
          <w:rStyle w:val="Strong"/>
        </w:rPr>
      </w:pPr>
    </w:p>
    <w:p w14:paraId="1DB6AE09" w14:textId="77777777" w:rsidR="00822404" w:rsidRDefault="00822404" w:rsidP="00822404">
      <w:pPr>
        <w:pStyle w:val="Default"/>
        <w:ind w:left="720" w:hanging="720"/>
      </w:pPr>
      <w:r w:rsidRPr="00CC65B4">
        <w:rPr>
          <w:rStyle w:val="Strong"/>
        </w:rPr>
        <w:t>Mathias, B</w:t>
      </w:r>
      <w:r>
        <w:rPr>
          <w:rStyle w:val="Strong"/>
          <w:b w:val="0"/>
        </w:rPr>
        <w:t>., Ren, C., &amp; Chow, J. (</w:t>
      </w:r>
      <w:proofErr w:type="gramStart"/>
      <w:r>
        <w:rPr>
          <w:rStyle w:val="Strong"/>
          <w:b w:val="0"/>
        </w:rPr>
        <w:t>July,</w:t>
      </w:r>
      <w:proofErr w:type="gramEnd"/>
      <w:r>
        <w:rPr>
          <w:rStyle w:val="Strong"/>
          <w:b w:val="0"/>
        </w:rPr>
        <w:t xml:space="preserve"> 2021). </w:t>
      </w:r>
      <w:r>
        <w:t>P</w:t>
      </w:r>
      <w:r w:rsidRPr="0095479F">
        <w:t>lace and community engagement as predictors</w:t>
      </w:r>
    </w:p>
    <w:p w14:paraId="043F5482" w14:textId="316FDA8E" w:rsidR="00822404" w:rsidRDefault="00822404" w:rsidP="00822404">
      <w:pPr>
        <w:pStyle w:val="Default"/>
        <w:ind w:left="720"/>
      </w:pPr>
      <w:r w:rsidRPr="0095479F">
        <w:t>of social capital.</w:t>
      </w:r>
      <w:r>
        <w:t xml:space="preserve"> Paper </w:t>
      </w:r>
      <w:r w:rsidR="002165E8">
        <w:t>presented at</w:t>
      </w:r>
      <w:r>
        <w:t xml:space="preserve"> the People, Place and Policy – Social and Spatial</w:t>
      </w:r>
    </w:p>
    <w:p w14:paraId="0C99AC69" w14:textId="77777777" w:rsidR="00822404" w:rsidRPr="00FC2B50" w:rsidRDefault="00822404" w:rsidP="00822404">
      <w:pPr>
        <w:pStyle w:val="NormalWeb"/>
        <w:spacing w:before="0" w:beforeAutospacing="0" w:after="0" w:afterAutospacing="0"/>
        <w:ind w:firstLine="720"/>
        <w:textAlignment w:val="baseline"/>
        <w:rPr>
          <w:rStyle w:val="Strong"/>
          <w:b w:val="0"/>
        </w:rPr>
      </w:pPr>
      <w:r>
        <w:t xml:space="preserve">Inequalities Conference, virtual. </w:t>
      </w:r>
    </w:p>
    <w:p w14:paraId="7E77FFEC" w14:textId="77777777" w:rsidR="00822404" w:rsidRDefault="00822404" w:rsidP="00822404">
      <w:pPr>
        <w:pStyle w:val="Default"/>
        <w:ind w:left="720" w:hanging="720"/>
        <w:rPr>
          <w:rStyle w:val="Strong"/>
          <w:b w:val="0"/>
          <w:bCs w:val="0"/>
        </w:rPr>
      </w:pPr>
    </w:p>
    <w:p w14:paraId="5CA20163" w14:textId="50ABC6BA" w:rsidR="00822404" w:rsidRPr="002B3F85" w:rsidRDefault="00822404" w:rsidP="00822404">
      <w:pPr>
        <w:pStyle w:val="Default"/>
        <w:ind w:left="720" w:hanging="720"/>
        <w:rPr>
          <w:rStyle w:val="Strong"/>
          <w:b w:val="0"/>
          <w:bCs w:val="0"/>
          <w:shd w:val="clear" w:color="auto" w:fill="FFFFFF"/>
        </w:rPr>
      </w:pPr>
      <w:r>
        <w:rPr>
          <w:rStyle w:val="Strong"/>
          <w:b w:val="0"/>
          <w:bCs w:val="0"/>
        </w:rPr>
        <w:t xml:space="preserve">Ren., C., Chow, J., Weng, S., &amp; </w:t>
      </w:r>
      <w:r w:rsidRPr="00964463">
        <w:rPr>
          <w:rStyle w:val="Strong"/>
        </w:rPr>
        <w:t>Mathias, B.</w:t>
      </w:r>
      <w:r>
        <w:rPr>
          <w:rStyle w:val="Strong"/>
          <w:b w:val="0"/>
          <w:bCs w:val="0"/>
        </w:rPr>
        <w:t xml:space="preserve"> (January 2021). </w:t>
      </w:r>
      <w:r>
        <w:rPr>
          <w:shd w:val="clear" w:color="auto" w:fill="FFFFFF"/>
        </w:rPr>
        <w:t>H</w:t>
      </w:r>
      <w:r w:rsidRPr="00453FA0">
        <w:rPr>
          <w:shd w:val="clear" w:color="auto" w:fill="FFFFFF"/>
        </w:rPr>
        <w:t>ow nonprofits react to economic downturn</w:t>
      </w:r>
      <w:r>
        <w:rPr>
          <w:shd w:val="clear" w:color="auto" w:fill="FFFFFF"/>
        </w:rPr>
        <w:t>s</w:t>
      </w:r>
      <w:r w:rsidRPr="00453FA0">
        <w:rPr>
          <w:shd w:val="clear" w:color="auto" w:fill="FFFFFF"/>
        </w:rPr>
        <w:t xml:space="preserve"> after the 2008 recession</w:t>
      </w:r>
      <w:r>
        <w:rPr>
          <w:shd w:val="clear" w:color="auto" w:fill="FFFFFF"/>
        </w:rPr>
        <w:t>?</w:t>
      </w:r>
      <w:r w:rsidRPr="00453FA0">
        <w:rPr>
          <w:shd w:val="clear" w:color="auto" w:fill="FFFFFF"/>
        </w:rPr>
        <w:t xml:space="preserve"> </w:t>
      </w:r>
      <w:r>
        <w:rPr>
          <w:shd w:val="clear" w:color="auto" w:fill="FFFFFF"/>
        </w:rPr>
        <w:t>A</w:t>
      </w:r>
      <w:r w:rsidRPr="00453FA0">
        <w:rPr>
          <w:shd w:val="clear" w:color="auto" w:fill="FFFFFF"/>
        </w:rPr>
        <w:t>nalysis by natural language processing</w:t>
      </w:r>
      <w:r>
        <w:rPr>
          <w:shd w:val="clear" w:color="auto" w:fill="FFFFFF"/>
        </w:rPr>
        <w:t xml:space="preserve">. </w:t>
      </w:r>
      <w:r>
        <w:rPr>
          <w:rStyle w:val="Strong"/>
          <w:b w:val="0"/>
          <w:bCs w:val="0"/>
        </w:rPr>
        <w:t xml:space="preserve">Poster </w:t>
      </w:r>
      <w:r w:rsidR="00667EF9">
        <w:rPr>
          <w:rStyle w:val="Strong"/>
          <w:b w:val="0"/>
          <w:bCs w:val="0"/>
        </w:rPr>
        <w:t>presented at</w:t>
      </w:r>
      <w:r>
        <w:rPr>
          <w:rStyle w:val="Strong"/>
          <w:b w:val="0"/>
          <w:bCs w:val="0"/>
        </w:rPr>
        <w:t xml:space="preserve"> the </w:t>
      </w:r>
      <w:r w:rsidRPr="00131E84">
        <w:rPr>
          <w:rStyle w:val="Strong"/>
          <w:b w:val="0"/>
          <w:bCs w:val="0"/>
        </w:rPr>
        <w:t xml:space="preserve">Society for Social Work and Research Annual Conference, virtual. </w:t>
      </w:r>
    </w:p>
    <w:p w14:paraId="4E1C0828" w14:textId="77777777" w:rsidR="00822404" w:rsidRDefault="00822404" w:rsidP="00822404">
      <w:pPr>
        <w:pStyle w:val="Default"/>
        <w:ind w:left="720" w:hanging="720"/>
        <w:rPr>
          <w:rStyle w:val="Strong"/>
          <w:b w:val="0"/>
          <w:bCs w:val="0"/>
        </w:rPr>
      </w:pPr>
    </w:p>
    <w:p w14:paraId="2471D487" w14:textId="2C2031B1" w:rsidR="00822404" w:rsidRPr="00131E84" w:rsidRDefault="00822404" w:rsidP="00822404">
      <w:pPr>
        <w:pStyle w:val="Default"/>
        <w:ind w:left="720" w:hanging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Weng, S., Chow, J., Ren., C., &amp; </w:t>
      </w:r>
      <w:r w:rsidRPr="00964463">
        <w:rPr>
          <w:rStyle w:val="Strong"/>
        </w:rPr>
        <w:t>Mathias, B.</w:t>
      </w:r>
      <w:r>
        <w:rPr>
          <w:rStyle w:val="Strong"/>
          <w:b w:val="0"/>
          <w:bCs w:val="0"/>
        </w:rPr>
        <w:t xml:space="preserve"> (January 2021). Changing identities among identity-based Asian Pacific American ethnic agencies. Poster </w:t>
      </w:r>
      <w:r w:rsidR="00667EF9">
        <w:rPr>
          <w:rStyle w:val="Strong"/>
          <w:b w:val="0"/>
          <w:bCs w:val="0"/>
        </w:rPr>
        <w:t>presented at</w:t>
      </w:r>
      <w:r>
        <w:rPr>
          <w:rStyle w:val="Strong"/>
          <w:b w:val="0"/>
          <w:bCs w:val="0"/>
        </w:rPr>
        <w:t xml:space="preserve"> the </w:t>
      </w:r>
      <w:r w:rsidRPr="00131E84">
        <w:rPr>
          <w:rStyle w:val="Strong"/>
          <w:b w:val="0"/>
          <w:bCs w:val="0"/>
        </w:rPr>
        <w:t xml:space="preserve">Society for Social Work and Research Annual Conference, virtual. </w:t>
      </w:r>
    </w:p>
    <w:p w14:paraId="3DF30B65" w14:textId="77777777" w:rsidR="00822404" w:rsidRDefault="00822404" w:rsidP="00822404">
      <w:pPr>
        <w:pStyle w:val="Default"/>
        <w:ind w:left="720" w:hanging="720"/>
        <w:rPr>
          <w:rStyle w:val="Strong"/>
          <w:b w:val="0"/>
          <w:bCs w:val="0"/>
        </w:rPr>
      </w:pPr>
    </w:p>
    <w:p w14:paraId="3008FF0E" w14:textId="549F99A3" w:rsidR="00822404" w:rsidRPr="00131E84" w:rsidRDefault="00822404" w:rsidP="00822404">
      <w:pPr>
        <w:pStyle w:val="Default"/>
        <w:ind w:left="720" w:hanging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Weng, S., Chow, J., Ren., C., &amp; </w:t>
      </w:r>
      <w:r w:rsidRPr="00964463">
        <w:rPr>
          <w:rStyle w:val="Strong"/>
        </w:rPr>
        <w:t>Mathias, B.</w:t>
      </w:r>
      <w:r>
        <w:rPr>
          <w:rStyle w:val="Strong"/>
          <w:b w:val="0"/>
          <w:bCs w:val="0"/>
        </w:rPr>
        <w:t xml:space="preserve"> (January 2021). Examining major changes in Asian Pacific American ethnic agencies. Poster </w:t>
      </w:r>
      <w:r w:rsidR="00667EF9">
        <w:rPr>
          <w:rStyle w:val="Strong"/>
          <w:b w:val="0"/>
          <w:bCs w:val="0"/>
        </w:rPr>
        <w:t>presented at</w:t>
      </w:r>
      <w:r>
        <w:rPr>
          <w:rStyle w:val="Strong"/>
          <w:b w:val="0"/>
          <w:bCs w:val="0"/>
        </w:rPr>
        <w:t xml:space="preserve"> the </w:t>
      </w:r>
      <w:r w:rsidRPr="00131E84">
        <w:rPr>
          <w:rStyle w:val="Strong"/>
          <w:b w:val="0"/>
          <w:bCs w:val="0"/>
        </w:rPr>
        <w:t xml:space="preserve">Society for Social Work and Research Annual Conference, virtual. </w:t>
      </w:r>
    </w:p>
    <w:p w14:paraId="642D7BFF" w14:textId="77777777" w:rsidR="00822404" w:rsidRDefault="00822404" w:rsidP="00822404">
      <w:pPr>
        <w:pStyle w:val="Default"/>
        <w:ind w:left="720" w:hanging="720"/>
        <w:rPr>
          <w:rStyle w:val="Strong"/>
          <w:b w:val="0"/>
          <w:bCs w:val="0"/>
        </w:rPr>
      </w:pPr>
    </w:p>
    <w:p w14:paraId="3FFAE384" w14:textId="037E3060" w:rsidR="00822404" w:rsidRDefault="00822404" w:rsidP="00822404">
      <w:pPr>
        <w:pStyle w:val="Default"/>
        <w:ind w:left="720" w:hanging="720"/>
        <w:rPr>
          <w:rStyle w:val="Strong"/>
          <w:b w:val="0"/>
          <w:bCs w:val="0"/>
        </w:rPr>
      </w:pPr>
      <w:r w:rsidRPr="00131E84">
        <w:rPr>
          <w:rStyle w:val="Strong"/>
          <w:b w:val="0"/>
          <w:bCs w:val="0"/>
        </w:rPr>
        <w:t xml:space="preserve">Flynn, K. &amp; </w:t>
      </w:r>
      <w:r w:rsidRPr="00131E84">
        <w:rPr>
          <w:rStyle w:val="Strong"/>
        </w:rPr>
        <w:t>Mathias, B.</w:t>
      </w:r>
      <w:r w:rsidRPr="00131E84">
        <w:rPr>
          <w:rStyle w:val="Strong"/>
          <w:b w:val="0"/>
          <w:bCs w:val="0"/>
        </w:rPr>
        <w:t xml:space="preserve"> (January 2021). I would say it’s alive. Understanding the social construction of place, identity, and neighborhood effects through the lived experience or urban young adults. Paper </w:t>
      </w:r>
      <w:r w:rsidR="00667EF9">
        <w:rPr>
          <w:rStyle w:val="Strong"/>
          <w:b w:val="0"/>
          <w:bCs w:val="0"/>
        </w:rPr>
        <w:t>presented at</w:t>
      </w:r>
      <w:r w:rsidRPr="00131E84">
        <w:rPr>
          <w:rStyle w:val="Strong"/>
          <w:b w:val="0"/>
          <w:bCs w:val="0"/>
        </w:rPr>
        <w:t xml:space="preserve"> the Society for Social Work and Research Annual Conference, virtual. </w:t>
      </w:r>
    </w:p>
    <w:p w14:paraId="16F71ECA" w14:textId="77777777" w:rsidR="00822404" w:rsidRPr="00FB0586" w:rsidRDefault="00822404" w:rsidP="00822404">
      <w:pPr>
        <w:pStyle w:val="NormalWeb"/>
        <w:spacing w:before="0" w:beforeAutospacing="0" w:after="0" w:afterAutospacing="0"/>
        <w:textAlignment w:val="baseline"/>
        <w:rPr>
          <w:rStyle w:val="Strong"/>
        </w:rPr>
      </w:pPr>
    </w:p>
    <w:p w14:paraId="2164EB13" w14:textId="77777777" w:rsidR="00822404" w:rsidRDefault="00822404" w:rsidP="00822404">
      <w:pPr>
        <w:pStyle w:val="NormalWeb"/>
        <w:spacing w:before="0" w:beforeAutospacing="0" w:after="0" w:afterAutospacing="0"/>
        <w:ind w:left="720" w:hanging="720"/>
        <w:textAlignment w:val="baseline"/>
        <w:rPr>
          <w:rStyle w:val="Strong"/>
          <w:b w:val="0"/>
        </w:rPr>
      </w:pPr>
      <w:r w:rsidRPr="00CC65B4">
        <w:rPr>
          <w:rStyle w:val="Strong"/>
        </w:rPr>
        <w:t>Mathias, B</w:t>
      </w:r>
      <w:r>
        <w:rPr>
          <w:rStyle w:val="Strong"/>
          <w:b w:val="0"/>
        </w:rPr>
        <w:t>., Ren, C., &amp; Chow, J. (January 2020). Community engagement as a predictor of social capital: An analysis from the knight soul of the community study. Poster presented at the Society for Social Work Research Annual Conference, Washington D.C.</w:t>
      </w:r>
    </w:p>
    <w:p w14:paraId="379AFA84" w14:textId="77777777" w:rsidR="00822404" w:rsidRDefault="00822404" w:rsidP="00822404">
      <w:pPr>
        <w:pStyle w:val="NormalWeb"/>
        <w:spacing w:before="0" w:beforeAutospacing="0" w:after="0" w:afterAutospacing="0"/>
        <w:ind w:left="720" w:hanging="720"/>
        <w:textAlignment w:val="baseline"/>
        <w:rPr>
          <w:rStyle w:val="Strong"/>
          <w:b w:val="0"/>
        </w:rPr>
      </w:pPr>
    </w:p>
    <w:p w14:paraId="4F895FC9" w14:textId="77777777" w:rsidR="00822404" w:rsidRDefault="00822404" w:rsidP="00822404">
      <w:pPr>
        <w:pStyle w:val="NormalWeb"/>
        <w:spacing w:before="0" w:beforeAutospacing="0" w:after="0" w:afterAutospacing="0"/>
        <w:ind w:left="720" w:hanging="720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 xml:space="preserve">Ren, C., </w:t>
      </w:r>
      <w:r w:rsidRPr="005A7685">
        <w:rPr>
          <w:rStyle w:val="Strong"/>
        </w:rPr>
        <w:t>Mathias, B.</w:t>
      </w:r>
      <w:r>
        <w:rPr>
          <w:rStyle w:val="Strong"/>
          <w:b w:val="0"/>
        </w:rPr>
        <w:t xml:space="preserve"> Chow, J., &amp; Lyu, Y. (January 2020). Trends in non-profit sectors: A predictive analysis of agency longevity in the US. Paper presented at the Society for Social Work Research Annual Conference, Washington D.C.</w:t>
      </w:r>
    </w:p>
    <w:p w14:paraId="642C86F2" w14:textId="77777777" w:rsidR="00822404" w:rsidRDefault="00822404" w:rsidP="00822404">
      <w:pPr>
        <w:pStyle w:val="NormalWeb"/>
        <w:spacing w:before="0" w:beforeAutospacing="0" w:after="0" w:afterAutospacing="0"/>
        <w:ind w:left="720" w:hanging="720"/>
        <w:textAlignment w:val="baseline"/>
        <w:rPr>
          <w:rStyle w:val="Strong"/>
          <w:b w:val="0"/>
        </w:rPr>
      </w:pPr>
    </w:p>
    <w:p w14:paraId="1B41E575" w14:textId="77777777" w:rsidR="00822404" w:rsidRDefault="00822404" w:rsidP="00822404">
      <w:pPr>
        <w:pStyle w:val="NormalWeb"/>
        <w:spacing w:before="0" w:beforeAutospacing="0" w:after="0" w:afterAutospacing="0"/>
        <w:ind w:left="720" w:hanging="720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 xml:space="preserve">Chow, J., Ren, C., &amp; </w:t>
      </w:r>
      <w:r w:rsidRPr="0010289F">
        <w:rPr>
          <w:rStyle w:val="Strong"/>
        </w:rPr>
        <w:t>Mathias, B.</w:t>
      </w:r>
      <w:r>
        <w:rPr>
          <w:rStyle w:val="Strong"/>
          <w:b w:val="0"/>
        </w:rPr>
        <w:t xml:space="preserve"> (October 2018). Interboxes: A social innovation in rural China. Paper presented at the International Conference on Social Innovation in Child and Youth Services, Beijing, China.</w:t>
      </w:r>
    </w:p>
    <w:p w14:paraId="4A0C706D" w14:textId="77777777" w:rsidR="00822404" w:rsidRDefault="00822404" w:rsidP="00822404">
      <w:pPr>
        <w:pStyle w:val="NormalWeb"/>
        <w:spacing w:before="0" w:beforeAutospacing="0" w:after="0" w:afterAutospacing="0"/>
        <w:ind w:left="720" w:hanging="720"/>
        <w:textAlignment w:val="baseline"/>
        <w:rPr>
          <w:rStyle w:val="Strong"/>
          <w:b w:val="0"/>
        </w:rPr>
      </w:pPr>
    </w:p>
    <w:p w14:paraId="5A41E4E8" w14:textId="77777777" w:rsidR="00822404" w:rsidRPr="00B34B08" w:rsidRDefault="00822404" w:rsidP="00822404">
      <w:pPr>
        <w:pStyle w:val="NormalWeb"/>
        <w:spacing w:before="0" w:beforeAutospacing="0" w:after="0" w:afterAutospacing="0"/>
        <w:ind w:left="720" w:hanging="720"/>
        <w:textAlignment w:val="baseline"/>
        <w:rPr>
          <w:rStyle w:val="Strong"/>
          <w:rFonts w:eastAsia="MS PGothic"/>
          <w:b w:val="0"/>
          <w:color w:val="000000" w:themeColor="text1"/>
          <w:kern w:val="24"/>
        </w:rPr>
      </w:pPr>
      <w:r w:rsidRPr="00B34B08">
        <w:rPr>
          <w:rStyle w:val="Strong"/>
          <w:b w:val="0"/>
        </w:rPr>
        <w:t xml:space="preserve">Santiago, A. M., Ishler, K. J., Lee, E. L., &amp; </w:t>
      </w:r>
      <w:r w:rsidRPr="00B34B08">
        <w:rPr>
          <w:rStyle w:val="Strong"/>
        </w:rPr>
        <w:t>Mathias, B</w:t>
      </w:r>
      <w:r w:rsidRPr="00B34B08">
        <w:rPr>
          <w:rStyle w:val="Strong"/>
          <w:b w:val="0"/>
        </w:rPr>
        <w:t xml:space="preserve">. (August 2015). </w:t>
      </w:r>
      <w:r w:rsidRPr="00B34B08">
        <w:rPr>
          <w:rFonts w:eastAsia="MS PGothic"/>
          <w:bCs/>
          <w:color w:val="000000" w:themeColor="text1"/>
          <w:kern w:val="24"/>
        </w:rPr>
        <w:t>Neighborhood residential trajectories shaping c</w:t>
      </w:r>
      <w:r>
        <w:rPr>
          <w:rFonts w:eastAsia="MS PGothic"/>
          <w:bCs/>
          <w:color w:val="000000" w:themeColor="text1"/>
          <w:kern w:val="24"/>
        </w:rPr>
        <w:t xml:space="preserve">hildhood exposure to violence. </w:t>
      </w:r>
      <w:r w:rsidRPr="00B34B08">
        <w:rPr>
          <w:rFonts w:eastAsia="MS PGothic"/>
          <w:bCs/>
          <w:color w:val="000000" w:themeColor="text1"/>
          <w:kern w:val="24"/>
        </w:rPr>
        <w:t>Paper presented at the Annual Meetings of the Society for the Study of Social Problems, Chicago, IL.</w:t>
      </w:r>
    </w:p>
    <w:p w14:paraId="2CF773EC" w14:textId="77777777" w:rsidR="00822404" w:rsidRPr="00B34B08" w:rsidRDefault="00822404" w:rsidP="00822404">
      <w:pPr>
        <w:pStyle w:val="NormalWeb"/>
        <w:spacing w:before="0" w:beforeAutospacing="0" w:after="0" w:afterAutospacing="0"/>
        <w:ind w:left="720" w:hanging="720"/>
        <w:textAlignment w:val="baseline"/>
        <w:rPr>
          <w:rStyle w:val="Strong"/>
          <w:b w:val="0"/>
        </w:rPr>
      </w:pPr>
    </w:p>
    <w:p w14:paraId="2C26DDD5" w14:textId="77777777" w:rsidR="00822404" w:rsidRPr="00B34B08" w:rsidRDefault="00822404" w:rsidP="00822404">
      <w:pPr>
        <w:pStyle w:val="NormalWeb"/>
        <w:spacing w:before="0" w:beforeAutospacing="0" w:after="0" w:afterAutospacing="0"/>
        <w:ind w:left="720" w:hanging="720"/>
        <w:textAlignment w:val="baseline"/>
        <w:rPr>
          <w:bCs/>
        </w:rPr>
      </w:pPr>
      <w:r w:rsidRPr="00B34B08">
        <w:rPr>
          <w:rStyle w:val="Strong"/>
          <w:b w:val="0"/>
        </w:rPr>
        <w:lastRenderedPageBreak/>
        <w:t xml:space="preserve">Santiago, A. M., Lee, E. L., Berg, K. A., </w:t>
      </w:r>
      <w:r w:rsidRPr="00B34B08">
        <w:rPr>
          <w:rStyle w:val="Strong"/>
        </w:rPr>
        <w:t>Mathias, B</w:t>
      </w:r>
      <w:r w:rsidRPr="00B34B08">
        <w:rPr>
          <w:rStyle w:val="Strong"/>
          <w:b w:val="0"/>
        </w:rPr>
        <w:t>., &amp; Ishler, K. (April 2015). Caregiver and child perceptions of and resp</w:t>
      </w:r>
      <w:r>
        <w:rPr>
          <w:rStyle w:val="Strong"/>
          <w:b w:val="0"/>
        </w:rPr>
        <w:t>onses to neighborhood violence.</w:t>
      </w:r>
      <w:r w:rsidRPr="00B34B08">
        <w:rPr>
          <w:rStyle w:val="Strong"/>
          <w:b w:val="0"/>
        </w:rPr>
        <w:t xml:space="preserve"> Paper presented at the Annual Meetings of the Urban Affairs Association, Miami, FL.</w:t>
      </w:r>
    </w:p>
    <w:p w14:paraId="6A18F796" w14:textId="77777777" w:rsidR="00822404" w:rsidRPr="00B34B08" w:rsidRDefault="00822404" w:rsidP="00822404">
      <w:pPr>
        <w:ind w:left="720" w:hanging="720"/>
        <w:rPr>
          <w:rFonts w:ascii="Times New Roman" w:hAnsi="Times New Roman"/>
          <w:color w:val="222222"/>
          <w:sz w:val="24"/>
          <w:shd w:val="clear" w:color="auto" w:fill="FFFFFF"/>
        </w:rPr>
      </w:pPr>
    </w:p>
    <w:p w14:paraId="5ADF3312" w14:textId="040AD54B" w:rsidR="00822404" w:rsidRDefault="00822404" w:rsidP="00822404">
      <w:pPr>
        <w:ind w:left="720" w:hanging="720"/>
        <w:rPr>
          <w:rFonts w:ascii="Times New Roman" w:hAnsi="Times New Roman"/>
          <w:sz w:val="24"/>
          <w:shd w:val="clear" w:color="auto" w:fill="FFFFFF"/>
        </w:rPr>
      </w:pPr>
      <w:r w:rsidRPr="00B34B08">
        <w:rPr>
          <w:rFonts w:ascii="Times New Roman" w:hAnsi="Times New Roman"/>
          <w:b/>
          <w:sz w:val="24"/>
          <w:shd w:val="clear" w:color="auto" w:fill="FFFFFF"/>
        </w:rPr>
        <w:t>Mathias, B</w:t>
      </w:r>
      <w:r w:rsidRPr="00B34B08">
        <w:rPr>
          <w:rFonts w:ascii="Times New Roman" w:hAnsi="Times New Roman"/>
          <w:sz w:val="24"/>
          <w:shd w:val="clear" w:color="auto" w:fill="FFFFFF"/>
        </w:rPr>
        <w:t>., Chupp, M., Mortensen, W., Harp, T., &amp; Mazzola, J. (May 2014).</w:t>
      </w:r>
      <w:r w:rsidRPr="00B34B08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86485A">
        <w:rPr>
          <w:rFonts w:ascii="Times New Roman" w:hAnsi="Times New Roman"/>
          <w:iCs/>
          <w:sz w:val="24"/>
          <w:shd w:val="clear" w:color="auto" w:fill="FFFFFF"/>
        </w:rPr>
        <w:t>The East Cleveland target area planning project: Working collaboratively towards community revitalization</w:t>
      </w:r>
      <w:r w:rsidRPr="0086485A">
        <w:rPr>
          <w:rFonts w:ascii="Times New Roman" w:hAnsi="Times New Roman"/>
          <w:sz w:val="24"/>
          <w:shd w:val="clear" w:color="auto" w:fill="FFFFFF"/>
        </w:rPr>
        <w:t>.</w:t>
      </w:r>
      <w:r w:rsidRPr="00B34B08">
        <w:rPr>
          <w:rFonts w:ascii="Times New Roman" w:hAnsi="Times New Roman"/>
          <w:sz w:val="24"/>
          <w:shd w:val="clear" w:color="auto" w:fill="FFFFFF"/>
        </w:rPr>
        <w:t xml:space="preserve"> Poster presented at the ShowCASE Conference</w:t>
      </w:r>
      <w:r w:rsidR="001B0AF4">
        <w:rPr>
          <w:rFonts w:ascii="Times New Roman" w:hAnsi="Times New Roman"/>
          <w:sz w:val="24"/>
          <w:shd w:val="clear" w:color="auto" w:fill="FFFFFF"/>
        </w:rPr>
        <w:t>,</w:t>
      </w:r>
      <w:r w:rsidRPr="00B34B08">
        <w:rPr>
          <w:rFonts w:ascii="Times New Roman" w:hAnsi="Times New Roman"/>
          <w:sz w:val="24"/>
          <w:shd w:val="clear" w:color="auto" w:fill="FFFFFF"/>
        </w:rPr>
        <w:t xml:space="preserve"> Cleveland, OH.</w:t>
      </w:r>
    </w:p>
    <w:p w14:paraId="6ED2E030" w14:textId="77777777" w:rsidR="00822404" w:rsidRDefault="00822404" w:rsidP="00B75288">
      <w:pPr>
        <w:rPr>
          <w:rFonts w:ascii="Times New Roman" w:hAnsi="Times New Roman"/>
          <w:b/>
          <w:iCs/>
          <w:sz w:val="24"/>
          <w:shd w:val="clear" w:color="auto" w:fill="FFFFFF"/>
        </w:rPr>
      </w:pPr>
    </w:p>
    <w:p w14:paraId="3A003FC5" w14:textId="2E53BC11" w:rsidR="0085756B" w:rsidRDefault="0085756B" w:rsidP="00810F0A">
      <w:pPr>
        <w:spacing w:before="0"/>
        <w:rPr>
          <w:rFonts w:ascii="Times New Roman" w:hAnsi="Times New Roman"/>
          <w:b/>
          <w:iCs/>
          <w:sz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hd w:val="clear" w:color="auto" w:fill="FFFFFF"/>
        </w:rPr>
        <w:t>FELLOWSHIPS</w:t>
      </w:r>
    </w:p>
    <w:p w14:paraId="249106EC" w14:textId="7FE1F57A" w:rsidR="0085756B" w:rsidRPr="00D61258" w:rsidRDefault="0085756B" w:rsidP="00D61258">
      <w:pPr>
        <w:spacing w:before="0" w:after="240"/>
        <w:ind w:left="720" w:hanging="720"/>
        <w:rPr>
          <w:rFonts w:ascii="Times New Roman" w:hAnsi="Times New Roman"/>
          <w:bCs/>
          <w:iCs/>
          <w:sz w:val="24"/>
          <w:shd w:val="clear" w:color="auto" w:fill="FFFFFF"/>
        </w:rPr>
      </w:pPr>
      <w:r w:rsidRPr="008B3C4B">
        <w:rPr>
          <w:rFonts w:ascii="Times New Roman" w:hAnsi="Times New Roman"/>
          <w:bCs/>
          <w:iCs/>
          <w:sz w:val="24"/>
          <w:shd w:val="clear" w:color="auto" w:fill="FFFFFF"/>
        </w:rPr>
        <w:t xml:space="preserve">Graduate Fellows Program, </w:t>
      </w:r>
      <w:r w:rsidRPr="004E65C9">
        <w:rPr>
          <w:rFonts w:ascii="Times New Roman" w:hAnsi="Times New Roman"/>
          <w:bCs/>
          <w:i/>
          <w:sz w:val="24"/>
          <w:shd w:val="clear" w:color="auto" w:fill="FFFFFF"/>
        </w:rPr>
        <w:t xml:space="preserve">University of California, Berkeley, </w:t>
      </w:r>
      <w:r w:rsidRPr="004E65C9">
        <w:rPr>
          <w:rFonts w:ascii="Times New Roman" w:hAnsi="Times New Roman"/>
          <w:bCs/>
          <w:iCs/>
          <w:sz w:val="24"/>
          <w:shd w:val="clear" w:color="auto" w:fill="FFFFFF"/>
        </w:rPr>
        <w:t>Institute for the Study of Societal Issues</w:t>
      </w:r>
      <w:r w:rsidRPr="004E65C9">
        <w:rPr>
          <w:rFonts w:ascii="Times New Roman" w:hAnsi="Times New Roman"/>
          <w:bCs/>
          <w:i/>
          <w:sz w:val="24"/>
          <w:shd w:val="clear" w:color="auto" w:fill="FFFFFF"/>
        </w:rPr>
        <w:t xml:space="preserve">, </w:t>
      </w:r>
      <w:r>
        <w:rPr>
          <w:rFonts w:ascii="Times New Roman" w:hAnsi="Times New Roman"/>
          <w:bCs/>
          <w:iCs/>
          <w:sz w:val="24"/>
          <w:shd w:val="clear" w:color="auto" w:fill="FFFFFF"/>
        </w:rPr>
        <w:t>2021-202</w:t>
      </w:r>
      <w:r w:rsidR="00753F19">
        <w:rPr>
          <w:rFonts w:ascii="Times New Roman" w:hAnsi="Times New Roman"/>
          <w:bCs/>
          <w:iCs/>
          <w:sz w:val="24"/>
          <w:shd w:val="clear" w:color="auto" w:fill="FFFFFF"/>
        </w:rPr>
        <w:t>3</w:t>
      </w:r>
    </w:p>
    <w:p w14:paraId="72D887B4" w14:textId="19ED9533" w:rsidR="001D2CD5" w:rsidRDefault="007D0E88" w:rsidP="00B75288">
      <w:pPr>
        <w:rPr>
          <w:rFonts w:ascii="Times New Roman" w:hAnsi="Times New Roman"/>
          <w:b/>
          <w:iCs/>
          <w:sz w:val="24"/>
          <w:shd w:val="clear" w:color="auto" w:fill="FFFFFF"/>
        </w:rPr>
      </w:pPr>
      <w:r w:rsidRPr="00B34B08">
        <w:rPr>
          <w:rFonts w:ascii="Times New Roman" w:hAnsi="Times New Roman"/>
          <w:b/>
          <w:iCs/>
          <w:sz w:val="24"/>
          <w:shd w:val="clear" w:color="auto" w:fill="FFFFFF"/>
        </w:rPr>
        <w:t>AWARDS</w:t>
      </w:r>
    </w:p>
    <w:p w14:paraId="1A4173AD" w14:textId="4103E085" w:rsidR="00734B56" w:rsidRPr="008C2320" w:rsidRDefault="00B4376B" w:rsidP="008C2320">
      <w:pPr>
        <w:pStyle w:val="Default"/>
        <w:ind w:left="720" w:hanging="720"/>
      </w:pPr>
      <w:r w:rsidRPr="00B4376B">
        <w:rPr>
          <w:color w:val="222222"/>
          <w:shd w:val="clear" w:color="auto" w:fill="FFFFFF"/>
        </w:rPr>
        <w:t>PhD/Early Career Paper Award</w:t>
      </w:r>
      <w:r w:rsidR="00B237D1">
        <w:rPr>
          <w:color w:val="222222"/>
          <w:shd w:val="clear" w:color="auto" w:fill="FFFFFF"/>
        </w:rPr>
        <w:t xml:space="preserve">; </w:t>
      </w:r>
      <w:r w:rsidR="003E1CCF" w:rsidRPr="000C1EBB">
        <w:rPr>
          <w:color w:val="222222"/>
          <w:shd w:val="clear" w:color="auto" w:fill="FFFFFF"/>
        </w:rPr>
        <w:t>“</w:t>
      </w:r>
      <w:r w:rsidR="008C2320" w:rsidRPr="000C1EBB">
        <w:t>Place and community engagement as predictors of social capital</w:t>
      </w:r>
      <w:r w:rsidR="003E1CCF" w:rsidRPr="000C1EBB">
        <w:t>”</w:t>
      </w:r>
      <w:r w:rsidR="00217782">
        <w:t>,</w:t>
      </w:r>
      <w:r w:rsidR="008C2320" w:rsidRPr="008C2320">
        <w:rPr>
          <w:color w:val="222222"/>
          <w:shd w:val="clear" w:color="auto" w:fill="FFFFFF"/>
        </w:rPr>
        <w:t xml:space="preserve"> </w:t>
      </w:r>
      <w:r w:rsidR="00B237D1" w:rsidRPr="000C1EBB">
        <w:rPr>
          <w:i/>
          <w:iCs/>
          <w:color w:val="222222"/>
          <w:shd w:val="clear" w:color="auto" w:fill="FFFFFF"/>
        </w:rPr>
        <w:t xml:space="preserve">People, Place, and Policy </w:t>
      </w:r>
      <w:r w:rsidR="00AA5845" w:rsidRPr="000C1EBB">
        <w:rPr>
          <w:i/>
          <w:iCs/>
          <w:color w:val="222222"/>
          <w:shd w:val="clear" w:color="auto" w:fill="FFFFFF"/>
        </w:rPr>
        <w:t>Conference</w:t>
      </w:r>
      <w:r w:rsidR="003E1CCF">
        <w:rPr>
          <w:color w:val="222222"/>
          <w:shd w:val="clear" w:color="auto" w:fill="FFFFFF"/>
        </w:rPr>
        <w:t xml:space="preserve">; </w:t>
      </w:r>
      <w:r w:rsidR="008C2320">
        <w:rPr>
          <w:color w:val="222222"/>
          <w:shd w:val="clear" w:color="auto" w:fill="FFFFFF"/>
        </w:rPr>
        <w:t>July 2021</w:t>
      </w:r>
      <w:r w:rsidR="00AA5845">
        <w:rPr>
          <w:color w:val="222222"/>
          <w:shd w:val="clear" w:color="auto" w:fill="FFFFFF"/>
        </w:rPr>
        <w:t xml:space="preserve">. </w:t>
      </w:r>
    </w:p>
    <w:p w14:paraId="1EDCAA19" w14:textId="77777777" w:rsidR="00B4376B" w:rsidRDefault="00B4376B" w:rsidP="00B75288">
      <w:pPr>
        <w:rPr>
          <w:rFonts w:ascii="Times New Roman" w:hAnsi="Times New Roman"/>
          <w:b/>
          <w:iCs/>
          <w:sz w:val="24"/>
          <w:shd w:val="clear" w:color="auto" w:fill="FFFFFF"/>
        </w:rPr>
      </w:pPr>
    </w:p>
    <w:p w14:paraId="21642509" w14:textId="552CAF6F" w:rsidR="0085756B" w:rsidRDefault="00B470C1" w:rsidP="00FA07DC">
      <w:pPr>
        <w:ind w:left="720" w:hanging="720"/>
        <w:rPr>
          <w:rFonts w:ascii="Times New Roman" w:hAnsi="Times New Roman"/>
          <w:bCs/>
          <w:iCs/>
          <w:sz w:val="24"/>
          <w:shd w:val="clear" w:color="auto" w:fill="FFFFFF"/>
        </w:rPr>
      </w:pPr>
      <w:r w:rsidRPr="008B3C4B">
        <w:rPr>
          <w:rFonts w:ascii="Times New Roman" w:hAnsi="Times New Roman"/>
          <w:bCs/>
          <w:iCs/>
          <w:sz w:val="24"/>
          <w:shd w:val="clear" w:color="auto" w:fill="FFFFFF"/>
        </w:rPr>
        <w:t xml:space="preserve">Outstanding </w:t>
      </w:r>
      <w:r w:rsidR="00311F87">
        <w:rPr>
          <w:rFonts w:ascii="Times New Roman" w:hAnsi="Times New Roman"/>
          <w:bCs/>
          <w:iCs/>
          <w:sz w:val="24"/>
          <w:shd w:val="clear" w:color="auto" w:fill="FFFFFF"/>
        </w:rPr>
        <w:t>Graduate Student Instructor</w:t>
      </w:r>
      <w:r w:rsidRPr="008B3C4B">
        <w:rPr>
          <w:rFonts w:ascii="Times New Roman" w:hAnsi="Times New Roman"/>
          <w:bCs/>
          <w:iCs/>
          <w:sz w:val="24"/>
          <w:shd w:val="clear" w:color="auto" w:fill="FFFFFF"/>
        </w:rPr>
        <w:t xml:space="preserve"> Award</w:t>
      </w:r>
      <w:r w:rsidR="00596F15" w:rsidRPr="008B3C4B">
        <w:rPr>
          <w:rFonts w:ascii="Times New Roman" w:hAnsi="Times New Roman"/>
          <w:bCs/>
          <w:iCs/>
          <w:sz w:val="24"/>
          <w:shd w:val="clear" w:color="auto" w:fill="FFFFFF"/>
        </w:rPr>
        <w:t>,</w:t>
      </w:r>
      <w:r w:rsidR="00596F15">
        <w:rPr>
          <w:rFonts w:ascii="Times New Roman" w:hAnsi="Times New Roman"/>
          <w:b/>
          <w:iCs/>
          <w:sz w:val="24"/>
          <w:shd w:val="clear" w:color="auto" w:fill="FFFFFF"/>
        </w:rPr>
        <w:t xml:space="preserve"> </w:t>
      </w:r>
      <w:r w:rsidR="005E2D97" w:rsidRPr="005E2D97">
        <w:rPr>
          <w:rFonts w:ascii="Times New Roman" w:hAnsi="Times New Roman"/>
          <w:bCs/>
          <w:i/>
          <w:sz w:val="24"/>
          <w:shd w:val="clear" w:color="auto" w:fill="FFFFFF"/>
        </w:rPr>
        <w:t>University of California, Berkeley,</w:t>
      </w:r>
      <w:r w:rsidR="005E2D97">
        <w:rPr>
          <w:rFonts w:ascii="Times New Roman" w:hAnsi="Times New Roman"/>
          <w:b/>
          <w:iCs/>
          <w:sz w:val="24"/>
          <w:shd w:val="clear" w:color="auto" w:fill="FFFFFF"/>
        </w:rPr>
        <w:t xml:space="preserve"> </w:t>
      </w:r>
      <w:r w:rsidR="005E2D97" w:rsidRPr="001C698D">
        <w:rPr>
          <w:rFonts w:ascii="Times New Roman" w:hAnsi="Times New Roman"/>
          <w:bCs/>
          <w:iCs/>
          <w:sz w:val="24"/>
          <w:shd w:val="clear" w:color="auto" w:fill="FFFFFF"/>
        </w:rPr>
        <w:t>School of Social Welfare,</w:t>
      </w:r>
      <w:r w:rsidR="005E2D97">
        <w:rPr>
          <w:rFonts w:ascii="Times New Roman" w:hAnsi="Times New Roman"/>
          <w:b/>
          <w:iCs/>
          <w:sz w:val="24"/>
          <w:shd w:val="clear" w:color="auto" w:fill="FFFFFF"/>
        </w:rPr>
        <w:t xml:space="preserve"> </w:t>
      </w:r>
      <w:r w:rsidR="00596F15" w:rsidRPr="001C698D">
        <w:rPr>
          <w:rFonts w:ascii="Times New Roman" w:hAnsi="Times New Roman"/>
          <w:bCs/>
          <w:iCs/>
          <w:sz w:val="24"/>
          <w:shd w:val="clear" w:color="auto" w:fill="FFFFFF"/>
        </w:rPr>
        <w:t>2020</w:t>
      </w:r>
    </w:p>
    <w:p w14:paraId="31AB9818" w14:textId="77777777" w:rsidR="00D004A4" w:rsidRDefault="00D004A4" w:rsidP="009F4980">
      <w:pPr>
        <w:rPr>
          <w:rFonts w:ascii="Times New Roman" w:hAnsi="Times New Roman"/>
          <w:b/>
          <w:sz w:val="24"/>
        </w:rPr>
      </w:pPr>
    </w:p>
    <w:p w14:paraId="5EB403F5" w14:textId="6DD62AEC" w:rsidR="00F72C2C" w:rsidRPr="00631F82" w:rsidRDefault="00C631FB" w:rsidP="00631F82">
      <w:pPr>
        <w:ind w:left="36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INVITED LECTURES, </w:t>
      </w:r>
      <w:r w:rsidR="002A6CD2">
        <w:rPr>
          <w:rFonts w:ascii="Times New Roman" w:hAnsi="Times New Roman"/>
          <w:b/>
          <w:sz w:val="24"/>
        </w:rPr>
        <w:t>PANELS AND DISCUSSIONS</w:t>
      </w:r>
    </w:p>
    <w:p w14:paraId="04CFDFB7" w14:textId="1C797C80" w:rsidR="00E07A39" w:rsidRDefault="00D27F2D" w:rsidP="007E051C">
      <w:pPr>
        <w:shd w:val="clear" w:color="auto" w:fill="FFFFFF"/>
        <w:spacing w:before="0" w:line="233" w:lineRule="atLeast"/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Invited</w:t>
      </w:r>
      <w:r w:rsidR="00675A33">
        <w:rPr>
          <w:rFonts w:ascii="Times New Roman" w:hAnsi="Times New Roman"/>
          <w:bCs/>
          <w:sz w:val="24"/>
        </w:rPr>
        <w:t xml:space="preserve"> Speaker</w:t>
      </w:r>
      <w:r w:rsidR="00E07A39">
        <w:rPr>
          <w:rFonts w:ascii="Times New Roman" w:hAnsi="Times New Roman"/>
          <w:bCs/>
          <w:sz w:val="24"/>
        </w:rPr>
        <w:t>,</w:t>
      </w:r>
      <w:r w:rsidR="00675A33">
        <w:rPr>
          <w:rFonts w:ascii="Times New Roman" w:hAnsi="Times New Roman"/>
          <w:bCs/>
          <w:sz w:val="24"/>
        </w:rPr>
        <w:t xml:space="preserve"> </w:t>
      </w:r>
      <w:r w:rsidR="007E051C">
        <w:rPr>
          <w:rFonts w:ascii="Times New Roman" w:hAnsi="Times New Roman"/>
          <w:bCs/>
          <w:sz w:val="24"/>
        </w:rPr>
        <w:t xml:space="preserve">Empowerment and </w:t>
      </w:r>
      <w:r w:rsidR="00675A33">
        <w:rPr>
          <w:rFonts w:ascii="Times New Roman" w:hAnsi="Times New Roman"/>
          <w:bCs/>
          <w:sz w:val="24"/>
        </w:rPr>
        <w:t>Critical Reflexivity in Practice</w:t>
      </w:r>
      <w:r w:rsidR="00F37BBC">
        <w:rPr>
          <w:rFonts w:ascii="Times New Roman" w:hAnsi="Times New Roman"/>
          <w:bCs/>
          <w:sz w:val="24"/>
        </w:rPr>
        <w:t xml:space="preserve">, </w:t>
      </w:r>
      <w:r w:rsidR="00E07A39" w:rsidRPr="00F37BBC">
        <w:rPr>
          <w:rFonts w:ascii="Times New Roman" w:hAnsi="Times New Roman"/>
          <w:bCs/>
          <w:i/>
          <w:iCs/>
          <w:sz w:val="24"/>
        </w:rPr>
        <w:t>The Suitcase Clinic</w:t>
      </w:r>
      <w:r w:rsidR="00E07A39">
        <w:rPr>
          <w:rFonts w:ascii="Times New Roman" w:hAnsi="Times New Roman"/>
          <w:bCs/>
          <w:sz w:val="24"/>
        </w:rPr>
        <w:t xml:space="preserve">, </w:t>
      </w:r>
      <w:r w:rsidR="00F37BBC">
        <w:rPr>
          <w:rFonts w:ascii="Times New Roman" w:hAnsi="Times New Roman"/>
          <w:bCs/>
          <w:sz w:val="24"/>
        </w:rPr>
        <w:t>March 3, 2022.</w:t>
      </w:r>
    </w:p>
    <w:p w14:paraId="710286BD" w14:textId="77777777" w:rsidR="00F37BBC" w:rsidRDefault="00F37BBC" w:rsidP="00C722FE">
      <w:pPr>
        <w:shd w:val="clear" w:color="auto" w:fill="FFFFFF"/>
        <w:spacing w:before="0" w:line="233" w:lineRule="atLeast"/>
        <w:rPr>
          <w:rFonts w:ascii="Times New Roman" w:hAnsi="Times New Roman"/>
          <w:bCs/>
          <w:sz w:val="24"/>
        </w:rPr>
      </w:pPr>
    </w:p>
    <w:p w14:paraId="76394774" w14:textId="00F59405" w:rsidR="00B9577B" w:rsidRPr="00B00290" w:rsidRDefault="00D27F2D" w:rsidP="00DA5DC2">
      <w:pPr>
        <w:shd w:val="clear" w:color="auto" w:fill="FFFFFF"/>
        <w:spacing w:before="0" w:line="233" w:lineRule="atLeast"/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Invited </w:t>
      </w:r>
      <w:r w:rsidR="00C631FB">
        <w:rPr>
          <w:rFonts w:ascii="Times New Roman" w:hAnsi="Times New Roman"/>
          <w:bCs/>
          <w:sz w:val="24"/>
        </w:rPr>
        <w:t xml:space="preserve">Lecturer, </w:t>
      </w:r>
      <w:r w:rsidR="00B9577B">
        <w:rPr>
          <w:rFonts w:ascii="Times New Roman" w:hAnsi="Times New Roman"/>
          <w:bCs/>
          <w:sz w:val="24"/>
        </w:rPr>
        <w:t>Social Capital and Place – The Social Determinants of Health</w:t>
      </w:r>
      <w:r w:rsidR="00F37BBC">
        <w:rPr>
          <w:rFonts w:ascii="Times New Roman" w:hAnsi="Times New Roman"/>
          <w:bCs/>
          <w:sz w:val="24"/>
        </w:rPr>
        <w:t xml:space="preserve">, </w:t>
      </w:r>
      <w:r w:rsidR="00DA6DF1" w:rsidRPr="00DA6DF1">
        <w:rPr>
          <w:rFonts w:ascii="Times New Roman" w:hAnsi="Times New Roman"/>
          <w:bCs/>
          <w:i/>
          <w:iCs/>
          <w:sz w:val="24"/>
        </w:rPr>
        <w:t>City College of San Francisco</w:t>
      </w:r>
      <w:r w:rsidR="00DA6DF1" w:rsidRPr="00B00290">
        <w:rPr>
          <w:rFonts w:ascii="Times New Roman" w:hAnsi="Times New Roman"/>
          <w:bCs/>
          <w:sz w:val="24"/>
        </w:rPr>
        <w:t xml:space="preserve">, March </w:t>
      </w:r>
      <w:r w:rsidR="00B00290" w:rsidRPr="00B00290">
        <w:rPr>
          <w:rFonts w:ascii="Times New Roman" w:hAnsi="Times New Roman"/>
          <w:bCs/>
          <w:sz w:val="24"/>
        </w:rPr>
        <w:t>26, 2021</w:t>
      </w:r>
      <w:r w:rsidR="00F45590">
        <w:rPr>
          <w:rFonts w:ascii="Times New Roman" w:hAnsi="Times New Roman"/>
          <w:bCs/>
          <w:sz w:val="24"/>
        </w:rPr>
        <w:t>.</w:t>
      </w:r>
    </w:p>
    <w:p w14:paraId="7F4252F8" w14:textId="77777777" w:rsidR="00C631FB" w:rsidRDefault="00C631FB" w:rsidP="00C722FE">
      <w:pPr>
        <w:shd w:val="clear" w:color="auto" w:fill="FFFFFF"/>
        <w:spacing w:before="0" w:line="233" w:lineRule="atLeast"/>
        <w:rPr>
          <w:rFonts w:ascii="Times New Roman" w:hAnsi="Times New Roman"/>
          <w:bCs/>
          <w:sz w:val="24"/>
        </w:rPr>
      </w:pPr>
    </w:p>
    <w:p w14:paraId="029076A3" w14:textId="7396A44C" w:rsidR="003473D5" w:rsidRDefault="007750E6" w:rsidP="00DA5DC2">
      <w:pPr>
        <w:shd w:val="clear" w:color="auto" w:fill="FFFFFF"/>
        <w:spacing w:before="0" w:line="233" w:lineRule="atLeast"/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Invited </w:t>
      </w:r>
      <w:r w:rsidR="003473D5">
        <w:rPr>
          <w:rFonts w:ascii="Times New Roman" w:hAnsi="Times New Roman"/>
          <w:bCs/>
          <w:sz w:val="24"/>
        </w:rPr>
        <w:t xml:space="preserve">Panelist, </w:t>
      </w:r>
      <w:r w:rsidR="00F416C0">
        <w:rPr>
          <w:rFonts w:ascii="Times New Roman" w:hAnsi="Times New Roman"/>
          <w:bCs/>
          <w:sz w:val="24"/>
        </w:rPr>
        <w:t>Social Welfare Pedagogy</w:t>
      </w:r>
      <w:r w:rsidR="00185E6F">
        <w:rPr>
          <w:rFonts w:ascii="Times New Roman" w:hAnsi="Times New Roman"/>
          <w:bCs/>
          <w:sz w:val="24"/>
        </w:rPr>
        <w:t xml:space="preserve"> for First Time Graduate Student Instructors</w:t>
      </w:r>
      <w:r w:rsidR="00F416C0">
        <w:rPr>
          <w:rFonts w:ascii="Times New Roman" w:hAnsi="Times New Roman"/>
          <w:bCs/>
          <w:sz w:val="24"/>
        </w:rPr>
        <w:t>,</w:t>
      </w:r>
      <w:r w:rsidR="00F37BBC">
        <w:rPr>
          <w:rFonts w:ascii="Times New Roman" w:hAnsi="Times New Roman"/>
          <w:bCs/>
          <w:sz w:val="24"/>
        </w:rPr>
        <w:t xml:space="preserve"> </w:t>
      </w:r>
      <w:r w:rsidR="0064417C" w:rsidRPr="00185E6F">
        <w:rPr>
          <w:rFonts w:ascii="Times New Roman" w:hAnsi="Times New Roman"/>
          <w:bCs/>
          <w:i/>
          <w:iCs/>
          <w:sz w:val="24"/>
        </w:rPr>
        <w:t>University of Californi</w:t>
      </w:r>
      <w:r w:rsidR="00185E6F" w:rsidRPr="00185E6F">
        <w:rPr>
          <w:rFonts w:ascii="Times New Roman" w:hAnsi="Times New Roman"/>
          <w:bCs/>
          <w:i/>
          <w:iCs/>
          <w:sz w:val="24"/>
        </w:rPr>
        <w:t>a, Berkeley</w:t>
      </w:r>
      <w:r w:rsidR="00185E6F">
        <w:rPr>
          <w:rFonts w:ascii="Times New Roman" w:hAnsi="Times New Roman"/>
          <w:bCs/>
          <w:sz w:val="24"/>
        </w:rPr>
        <w:t>, August 26, 2020.</w:t>
      </w:r>
    </w:p>
    <w:p w14:paraId="2E2846E6" w14:textId="77777777" w:rsidR="003473D5" w:rsidRDefault="003473D5" w:rsidP="00C722FE">
      <w:pPr>
        <w:shd w:val="clear" w:color="auto" w:fill="FFFFFF"/>
        <w:spacing w:before="0" w:line="233" w:lineRule="atLeast"/>
        <w:rPr>
          <w:rFonts w:ascii="Times New Roman" w:hAnsi="Times New Roman"/>
          <w:bCs/>
          <w:sz w:val="24"/>
        </w:rPr>
      </w:pPr>
    </w:p>
    <w:p w14:paraId="1A4E67A5" w14:textId="42231CFB" w:rsidR="00C722FE" w:rsidRPr="0012440B" w:rsidRDefault="00884C96" w:rsidP="00F07F5D">
      <w:pPr>
        <w:shd w:val="clear" w:color="auto" w:fill="FFFFFF"/>
        <w:spacing w:before="0" w:line="233" w:lineRule="atLeast"/>
        <w:ind w:left="720" w:hanging="720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sz w:val="24"/>
        </w:rPr>
        <w:t xml:space="preserve">Invited </w:t>
      </w:r>
      <w:r w:rsidR="004B39D5" w:rsidRPr="00C722FE">
        <w:rPr>
          <w:rFonts w:ascii="Times New Roman" w:hAnsi="Times New Roman"/>
          <w:bCs/>
          <w:sz w:val="24"/>
        </w:rPr>
        <w:t>Discussant</w:t>
      </w:r>
      <w:r w:rsidR="00AB5CE2">
        <w:rPr>
          <w:rFonts w:ascii="Times New Roman" w:hAnsi="Times New Roman"/>
          <w:bCs/>
          <w:sz w:val="24"/>
        </w:rPr>
        <w:t xml:space="preserve">, </w:t>
      </w:r>
      <w:r w:rsidR="008F1A08">
        <w:rPr>
          <w:rFonts w:ascii="Times New Roman" w:hAnsi="Times New Roman"/>
          <w:bCs/>
          <w:sz w:val="24"/>
        </w:rPr>
        <w:t xml:space="preserve">Book </w:t>
      </w:r>
      <w:r w:rsidR="00B411B3">
        <w:rPr>
          <w:rFonts w:ascii="Times New Roman" w:hAnsi="Times New Roman"/>
          <w:bCs/>
          <w:sz w:val="24"/>
        </w:rPr>
        <w:t>Manuscript</w:t>
      </w:r>
      <w:r w:rsidR="008F1A08">
        <w:rPr>
          <w:rFonts w:ascii="Times New Roman" w:hAnsi="Times New Roman"/>
          <w:bCs/>
          <w:sz w:val="24"/>
        </w:rPr>
        <w:t xml:space="preserve"> </w:t>
      </w:r>
      <w:r w:rsidR="0012440B">
        <w:rPr>
          <w:rFonts w:ascii="Times New Roman" w:hAnsi="Times New Roman"/>
          <w:bCs/>
          <w:sz w:val="24"/>
        </w:rPr>
        <w:t>“Black in Place: The Spatial Aesthetics of Race in a Post-Chocolate City” for Dr. Brandi Summers</w:t>
      </w:r>
      <w:r w:rsidR="008F1A08">
        <w:rPr>
          <w:rFonts w:ascii="Times New Roman" w:hAnsi="Times New Roman"/>
          <w:bCs/>
          <w:sz w:val="24"/>
        </w:rPr>
        <w:t>,</w:t>
      </w:r>
      <w:r w:rsidR="00B411B3">
        <w:rPr>
          <w:rFonts w:ascii="Times New Roman" w:hAnsi="Times New Roman"/>
          <w:bCs/>
          <w:sz w:val="24"/>
        </w:rPr>
        <w:t xml:space="preserve"> </w:t>
      </w:r>
      <w:r w:rsidR="00AB5CE2" w:rsidRPr="00582A9F">
        <w:rPr>
          <w:rFonts w:ascii="Times New Roman" w:hAnsi="Times New Roman"/>
          <w:bCs/>
          <w:i/>
          <w:iCs/>
          <w:sz w:val="24"/>
        </w:rPr>
        <w:t>University of California</w:t>
      </w:r>
      <w:r w:rsidR="0012440B">
        <w:rPr>
          <w:rFonts w:ascii="Times New Roman" w:hAnsi="Times New Roman"/>
          <w:bCs/>
          <w:i/>
          <w:iCs/>
          <w:sz w:val="24"/>
        </w:rPr>
        <w:t xml:space="preserve"> </w:t>
      </w:r>
      <w:r w:rsidR="00AB5CE2" w:rsidRPr="00582A9F">
        <w:rPr>
          <w:rFonts w:ascii="Times New Roman" w:hAnsi="Times New Roman"/>
          <w:bCs/>
          <w:i/>
          <w:iCs/>
          <w:sz w:val="24"/>
        </w:rPr>
        <w:t>Berkeley</w:t>
      </w:r>
      <w:r w:rsidR="00215E2E">
        <w:rPr>
          <w:rFonts w:ascii="Times New Roman" w:hAnsi="Times New Roman"/>
          <w:bCs/>
          <w:sz w:val="24"/>
        </w:rPr>
        <w:t>,</w:t>
      </w:r>
      <w:r w:rsidR="004B39D5" w:rsidRPr="00C722FE">
        <w:rPr>
          <w:rFonts w:ascii="Times New Roman" w:hAnsi="Times New Roman"/>
          <w:bCs/>
          <w:sz w:val="24"/>
        </w:rPr>
        <w:t xml:space="preserve"> </w:t>
      </w:r>
      <w:r w:rsidR="008F1A08">
        <w:rPr>
          <w:rFonts w:ascii="Times New Roman" w:hAnsi="Times New Roman"/>
          <w:bCs/>
          <w:sz w:val="24"/>
        </w:rPr>
        <w:t xml:space="preserve">April </w:t>
      </w:r>
      <w:r w:rsidR="004917F9">
        <w:rPr>
          <w:rFonts w:ascii="Times New Roman" w:hAnsi="Times New Roman"/>
          <w:bCs/>
          <w:sz w:val="24"/>
        </w:rPr>
        <w:t xml:space="preserve">16, </w:t>
      </w:r>
      <w:r w:rsidR="008F1A08">
        <w:rPr>
          <w:rFonts w:ascii="Times New Roman" w:hAnsi="Times New Roman"/>
          <w:bCs/>
          <w:sz w:val="24"/>
        </w:rPr>
        <w:t xml:space="preserve">2020. </w:t>
      </w:r>
    </w:p>
    <w:p w14:paraId="32413E54" w14:textId="7FC74406" w:rsidR="004B39D5" w:rsidRDefault="004B39D5" w:rsidP="00D83EA0">
      <w:pPr>
        <w:ind w:left="360" w:hanging="360"/>
        <w:rPr>
          <w:rFonts w:ascii="Times New Roman" w:hAnsi="Times New Roman"/>
          <w:b/>
          <w:sz w:val="24"/>
        </w:rPr>
      </w:pPr>
    </w:p>
    <w:p w14:paraId="5004C444" w14:textId="627A13C0" w:rsidR="001D2CD5" w:rsidRDefault="00996753" w:rsidP="00D14C74">
      <w:pPr>
        <w:ind w:left="36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SERVICE</w:t>
      </w:r>
    </w:p>
    <w:p w14:paraId="55FACBF9" w14:textId="426D1EF0" w:rsidR="00A074E9" w:rsidRDefault="00A074E9" w:rsidP="00F07F5D">
      <w:pPr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MSW application review</w:t>
      </w:r>
      <w:r w:rsidR="006C372F">
        <w:rPr>
          <w:rFonts w:ascii="Times New Roman" w:hAnsi="Times New Roman"/>
          <w:bCs/>
          <w:sz w:val="24"/>
        </w:rPr>
        <w:t xml:space="preserve">er, </w:t>
      </w:r>
      <w:r w:rsidR="006C372F" w:rsidRPr="00CB49E2">
        <w:rPr>
          <w:rFonts w:ascii="Times New Roman" w:hAnsi="Times New Roman"/>
          <w:bCs/>
          <w:i/>
          <w:iCs/>
          <w:sz w:val="24"/>
        </w:rPr>
        <w:t>San Jose State University</w:t>
      </w:r>
      <w:r w:rsidR="006C372F">
        <w:rPr>
          <w:rFonts w:ascii="Times New Roman" w:hAnsi="Times New Roman"/>
          <w:bCs/>
          <w:sz w:val="24"/>
        </w:rPr>
        <w:t>, (Winter session, 2021)</w:t>
      </w:r>
    </w:p>
    <w:p w14:paraId="6A5CB217" w14:textId="2DC41232" w:rsidR="007F57D6" w:rsidRDefault="003F6A55" w:rsidP="00F07F5D">
      <w:pPr>
        <w:ind w:left="720" w:hanging="7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Selection Committee Member, </w:t>
      </w:r>
      <w:r w:rsidR="007F57D6">
        <w:rPr>
          <w:rFonts w:ascii="Times New Roman" w:hAnsi="Times New Roman"/>
          <w:bCs/>
          <w:sz w:val="24"/>
        </w:rPr>
        <w:t>K</w:t>
      </w:r>
      <w:r w:rsidR="00312252">
        <w:rPr>
          <w:rFonts w:ascii="Times New Roman" w:hAnsi="Times New Roman"/>
          <w:bCs/>
          <w:sz w:val="24"/>
        </w:rPr>
        <w:t>IDS FIRST</w:t>
      </w:r>
      <w:r>
        <w:rPr>
          <w:rFonts w:ascii="Times New Roman" w:hAnsi="Times New Roman"/>
          <w:bCs/>
          <w:sz w:val="24"/>
        </w:rPr>
        <w:t xml:space="preserve"> David L</w:t>
      </w:r>
      <w:r w:rsidR="00AD2206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Kirp </w:t>
      </w:r>
      <w:r w:rsidR="00AD2206">
        <w:rPr>
          <w:rFonts w:ascii="Times New Roman" w:hAnsi="Times New Roman"/>
          <w:bCs/>
          <w:sz w:val="24"/>
        </w:rPr>
        <w:t xml:space="preserve">Prize, </w:t>
      </w:r>
      <w:r w:rsidR="00AD2206" w:rsidRPr="00CB49E2">
        <w:rPr>
          <w:rFonts w:ascii="Times New Roman" w:hAnsi="Times New Roman"/>
          <w:bCs/>
          <w:i/>
          <w:iCs/>
          <w:sz w:val="24"/>
        </w:rPr>
        <w:t>University of California, Berkeley</w:t>
      </w:r>
      <w:r w:rsidR="00AD2206">
        <w:rPr>
          <w:rFonts w:ascii="Times New Roman" w:hAnsi="Times New Roman"/>
          <w:bCs/>
          <w:sz w:val="24"/>
        </w:rPr>
        <w:t xml:space="preserve"> (Fall 2021)</w:t>
      </w:r>
    </w:p>
    <w:p w14:paraId="5E91CE6E" w14:textId="3A0B9B97" w:rsidR="006D28F7" w:rsidRPr="004D200E" w:rsidRDefault="004D200E" w:rsidP="00F07F5D">
      <w:pPr>
        <w:ind w:left="720" w:hanging="720"/>
        <w:rPr>
          <w:rFonts w:ascii="Times New Roman" w:hAnsi="Times New Roman"/>
          <w:bCs/>
          <w:sz w:val="24"/>
        </w:rPr>
      </w:pPr>
      <w:r w:rsidRPr="004D200E">
        <w:rPr>
          <w:rFonts w:ascii="Times New Roman" w:hAnsi="Times New Roman"/>
          <w:bCs/>
          <w:sz w:val="24"/>
        </w:rPr>
        <w:t xml:space="preserve">Financial Agent and Signatory, Social Welfare Registered Student Organization, </w:t>
      </w:r>
      <w:r w:rsidRPr="00CB49E2">
        <w:rPr>
          <w:rFonts w:ascii="Times New Roman" w:hAnsi="Times New Roman"/>
          <w:bCs/>
          <w:i/>
          <w:iCs/>
          <w:sz w:val="24"/>
        </w:rPr>
        <w:t>University of California, Berkeley</w:t>
      </w:r>
      <w:r w:rsidRPr="004D200E">
        <w:rPr>
          <w:rFonts w:ascii="Times New Roman" w:hAnsi="Times New Roman"/>
          <w:bCs/>
          <w:sz w:val="24"/>
        </w:rPr>
        <w:t xml:space="preserve"> (2020-present)</w:t>
      </w:r>
    </w:p>
    <w:p w14:paraId="6BDED125" w14:textId="5BA03F70" w:rsidR="006D28F7" w:rsidRDefault="007A1FF8" w:rsidP="00E85340">
      <w:pPr>
        <w:ind w:left="360" w:hanging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UAW </w:t>
      </w:r>
      <w:r w:rsidR="004D200E">
        <w:rPr>
          <w:rFonts w:ascii="Times New Roman" w:hAnsi="Times New Roman"/>
          <w:bCs/>
          <w:sz w:val="24"/>
        </w:rPr>
        <w:t xml:space="preserve">Representative, Social Welfare, </w:t>
      </w:r>
      <w:r w:rsidR="004D200E" w:rsidRPr="00CB49E2">
        <w:rPr>
          <w:rFonts w:ascii="Times New Roman" w:hAnsi="Times New Roman"/>
          <w:bCs/>
          <w:i/>
          <w:iCs/>
          <w:sz w:val="24"/>
        </w:rPr>
        <w:t>University of California, Berkeley</w:t>
      </w:r>
      <w:r w:rsidR="004D200E">
        <w:rPr>
          <w:rFonts w:ascii="Times New Roman" w:hAnsi="Times New Roman"/>
          <w:bCs/>
          <w:sz w:val="24"/>
        </w:rPr>
        <w:t xml:space="preserve"> (2020-</w:t>
      </w:r>
      <w:r w:rsidR="00304DFD">
        <w:rPr>
          <w:rFonts w:ascii="Times New Roman" w:hAnsi="Times New Roman"/>
          <w:bCs/>
          <w:sz w:val="24"/>
        </w:rPr>
        <w:t>2021</w:t>
      </w:r>
      <w:r w:rsidR="004D200E">
        <w:rPr>
          <w:rFonts w:ascii="Times New Roman" w:hAnsi="Times New Roman"/>
          <w:bCs/>
          <w:sz w:val="24"/>
        </w:rPr>
        <w:t>)</w:t>
      </w:r>
    </w:p>
    <w:p w14:paraId="08DEB9A3" w14:textId="4C3DFAE7" w:rsidR="00996753" w:rsidRPr="00C07C8D" w:rsidRDefault="00996753" w:rsidP="00F07F5D">
      <w:pPr>
        <w:ind w:left="720" w:hanging="720"/>
        <w:rPr>
          <w:rFonts w:ascii="Times New Roman" w:hAnsi="Times New Roman"/>
          <w:bCs/>
          <w:sz w:val="24"/>
        </w:rPr>
      </w:pPr>
      <w:r w:rsidRPr="00C07C8D">
        <w:rPr>
          <w:rFonts w:ascii="Times New Roman" w:hAnsi="Times New Roman"/>
          <w:bCs/>
          <w:sz w:val="24"/>
        </w:rPr>
        <w:t xml:space="preserve">Doctoral Committee Student Representative, </w:t>
      </w:r>
      <w:r w:rsidR="00BA056C">
        <w:rPr>
          <w:rFonts w:ascii="Times New Roman" w:hAnsi="Times New Roman"/>
          <w:bCs/>
          <w:sz w:val="24"/>
        </w:rPr>
        <w:t xml:space="preserve">Social Welfare, </w:t>
      </w:r>
      <w:r w:rsidR="00C07C8D" w:rsidRPr="00CB49E2">
        <w:rPr>
          <w:rFonts w:ascii="Times New Roman" w:hAnsi="Times New Roman"/>
          <w:bCs/>
          <w:i/>
          <w:iCs/>
          <w:sz w:val="24"/>
        </w:rPr>
        <w:t>University of California, Berkeley</w:t>
      </w:r>
      <w:r w:rsidR="00C07C8D" w:rsidRPr="00C07C8D">
        <w:rPr>
          <w:rFonts w:ascii="Times New Roman" w:hAnsi="Times New Roman"/>
          <w:bCs/>
          <w:sz w:val="24"/>
        </w:rPr>
        <w:t xml:space="preserve"> (</w:t>
      </w:r>
      <w:r w:rsidRPr="00C07C8D">
        <w:rPr>
          <w:rFonts w:ascii="Times New Roman" w:hAnsi="Times New Roman"/>
          <w:bCs/>
          <w:sz w:val="24"/>
        </w:rPr>
        <w:t>2020-</w:t>
      </w:r>
      <w:r w:rsidR="007A1FF8">
        <w:rPr>
          <w:rFonts w:ascii="Times New Roman" w:hAnsi="Times New Roman"/>
          <w:bCs/>
          <w:sz w:val="24"/>
        </w:rPr>
        <w:t>2021</w:t>
      </w:r>
      <w:r w:rsidR="00C07C8D" w:rsidRPr="00C07C8D">
        <w:rPr>
          <w:rFonts w:ascii="Times New Roman" w:hAnsi="Times New Roman"/>
          <w:bCs/>
          <w:sz w:val="24"/>
        </w:rPr>
        <w:t>)</w:t>
      </w:r>
    </w:p>
    <w:p w14:paraId="7D176863" w14:textId="75CA9CEC" w:rsidR="00C07C8D" w:rsidRPr="00B34B08" w:rsidRDefault="00C07C8D" w:rsidP="00C07C8D">
      <w:pPr>
        <w:ind w:left="360" w:hanging="360"/>
        <w:rPr>
          <w:rFonts w:ascii="Times New Roman" w:hAnsi="Times New Roman"/>
          <w:b/>
          <w:sz w:val="24"/>
        </w:rPr>
      </w:pPr>
      <w:r w:rsidRPr="00B34B08">
        <w:rPr>
          <w:rFonts w:ascii="Times New Roman" w:hAnsi="Times New Roman"/>
          <w:sz w:val="24"/>
        </w:rPr>
        <w:t xml:space="preserve">Advisory Committee </w:t>
      </w:r>
      <w:r w:rsidR="00645D82">
        <w:rPr>
          <w:rFonts w:ascii="Times New Roman" w:hAnsi="Times New Roman"/>
          <w:sz w:val="24"/>
        </w:rPr>
        <w:t>M</w:t>
      </w:r>
      <w:r w:rsidRPr="00B34B08">
        <w:rPr>
          <w:rFonts w:ascii="Times New Roman" w:hAnsi="Times New Roman"/>
          <w:sz w:val="24"/>
        </w:rPr>
        <w:t xml:space="preserve">ember, </w:t>
      </w:r>
      <w:r w:rsidRPr="00CB49E2">
        <w:rPr>
          <w:rFonts w:ascii="Times New Roman" w:hAnsi="Times New Roman"/>
          <w:i/>
          <w:iCs/>
          <w:sz w:val="24"/>
        </w:rPr>
        <w:t>Family Services of Montgomery County</w:t>
      </w:r>
      <w:r w:rsidRPr="00B34B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B34B08">
        <w:rPr>
          <w:rFonts w:ascii="Times New Roman" w:hAnsi="Times New Roman"/>
          <w:sz w:val="24"/>
        </w:rPr>
        <w:t>2016-2018</w:t>
      </w:r>
      <w:r>
        <w:rPr>
          <w:rFonts w:ascii="Times New Roman" w:hAnsi="Times New Roman"/>
          <w:sz w:val="24"/>
        </w:rPr>
        <w:t>)</w:t>
      </w:r>
    </w:p>
    <w:p w14:paraId="060C9029" w14:textId="4BBB9AA0" w:rsidR="00C07C8D" w:rsidRDefault="00C07C8D" w:rsidP="00C07C8D">
      <w:pPr>
        <w:ind w:left="360" w:hanging="360"/>
        <w:rPr>
          <w:rFonts w:ascii="Times New Roman" w:hAnsi="Times New Roman"/>
          <w:sz w:val="24"/>
        </w:rPr>
      </w:pPr>
      <w:r w:rsidRPr="00B34B08">
        <w:rPr>
          <w:rFonts w:ascii="Times New Roman" w:hAnsi="Times New Roman"/>
          <w:sz w:val="24"/>
        </w:rPr>
        <w:t xml:space="preserve">Advanced Standing Representative, </w:t>
      </w:r>
      <w:r w:rsidRPr="000426C0">
        <w:rPr>
          <w:rFonts w:ascii="Times New Roman" w:hAnsi="Times New Roman"/>
          <w:sz w:val="24"/>
        </w:rPr>
        <w:t xml:space="preserve">Mandel Council, </w:t>
      </w:r>
      <w:r w:rsidRPr="00CB49E2">
        <w:rPr>
          <w:rFonts w:ascii="Times New Roman" w:hAnsi="Times New Roman"/>
          <w:i/>
          <w:iCs/>
          <w:sz w:val="24"/>
        </w:rPr>
        <w:t>Case Western Reserve University</w:t>
      </w:r>
      <w:r w:rsidRPr="00B34B08">
        <w:rPr>
          <w:rFonts w:ascii="Times New Roman" w:hAnsi="Times New Roman"/>
          <w:sz w:val="24"/>
        </w:rPr>
        <w:t xml:space="preserve"> (2014)</w:t>
      </w:r>
    </w:p>
    <w:p w14:paraId="4F09D535" w14:textId="77777777" w:rsidR="00C268A8" w:rsidRDefault="00C268A8" w:rsidP="00C07C8D">
      <w:pPr>
        <w:ind w:left="360" w:hanging="360"/>
        <w:rPr>
          <w:rFonts w:ascii="Times New Roman" w:hAnsi="Times New Roman"/>
          <w:sz w:val="24"/>
        </w:rPr>
      </w:pPr>
    </w:p>
    <w:p w14:paraId="42AEA790" w14:textId="4EC32A89" w:rsidR="007A14D8" w:rsidRDefault="007D0E88" w:rsidP="00360F3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TECHNICAL PROFICIENCIES</w:t>
      </w:r>
    </w:p>
    <w:p w14:paraId="049E74F1" w14:textId="6A5E0672" w:rsidR="00DA7A7B" w:rsidRPr="00DA7A7B" w:rsidRDefault="00622D56" w:rsidP="00DA7A7B">
      <w:pPr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Python, </w:t>
      </w:r>
      <w:r w:rsidR="00115B13">
        <w:rPr>
          <w:rFonts w:ascii="Times New Roman" w:hAnsi="Times New Roman"/>
          <w:sz w:val="24"/>
        </w:rPr>
        <w:t xml:space="preserve">R, </w:t>
      </w:r>
      <w:r w:rsidR="00D379FA">
        <w:rPr>
          <w:rFonts w:ascii="Times New Roman" w:hAnsi="Times New Roman"/>
          <w:sz w:val="24"/>
        </w:rPr>
        <w:t xml:space="preserve">SPSS, </w:t>
      </w:r>
      <w:r w:rsidR="00644D05">
        <w:rPr>
          <w:rFonts w:ascii="Times New Roman" w:hAnsi="Times New Roman"/>
          <w:sz w:val="24"/>
        </w:rPr>
        <w:t xml:space="preserve">STATA, </w:t>
      </w:r>
      <w:r w:rsidR="00DA7A7B" w:rsidRPr="00DA7A7B">
        <w:rPr>
          <w:rFonts w:ascii="Times New Roman" w:hAnsi="Times New Roman"/>
          <w:sz w:val="24"/>
        </w:rPr>
        <w:t>ArcGIS</w:t>
      </w:r>
      <w:r w:rsidR="00DA7A7B">
        <w:rPr>
          <w:rFonts w:ascii="Times New Roman" w:hAnsi="Times New Roman"/>
          <w:sz w:val="24"/>
        </w:rPr>
        <w:t xml:space="preserve">, </w:t>
      </w:r>
      <w:r w:rsidR="00DA7A7B" w:rsidRPr="00DA7A7B">
        <w:rPr>
          <w:rFonts w:ascii="Times New Roman" w:hAnsi="Times New Roman"/>
          <w:sz w:val="24"/>
        </w:rPr>
        <w:t>Atlas.ti, NVivo</w:t>
      </w:r>
      <w:r w:rsidR="00D379FA">
        <w:rPr>
          <w:rFonts w:ascii="Times New Roman" w:hAnsi="Times New Roman"/>
          <w:sz w:val="24"/>
        </w:rPr>
        <w:t>, Dedoose</w:t>
      </w:r>
      <w:r w:rsidR="00DA7A7B" w:rsidRPr="00DA7A7B">
        <w:rPr>
          <w:rFonts w:ascii="Times New Roman" w:hAnsi="Times New Roman"/>
          <w:sz w:val="24"/>
        </w:rPr>
        <w:t xml:space="preserve"> </w:t>
      </w:r>
    </w:p>
    <w:p w14:paraId="6FA0A057" w14:textId="77777777" w:rsidR="00DA7A7B" w:rsidRDefault="00DA7A7B" w:rsidP="00DA7A7B">
      <w:pPr>
        <w:ind w:left="360" w:hanging="360"/>
        <w:rPr>
          <w:rFonts w:ascii="Times New Roman" w:hAnsi="Times New Roman"/>
          <w:b/>
          <w:sz w:val="24"/>
        </w:rPr>
      </w:pPr>
    </w:p>
    <w:p w14:paraId="2F31DB3F" w14:textId="5C95EC5A" w:rsidR="00FB142E" w:rsidRPr="002F5175" w:rsidRDefault="00115B13" w:rsidP="002F5175">
      <w:pPr>
        <w:ind w:left="360" w:hanging="360"/>
        <w:rPr>
          <w:rFonts w:ascii="Times New Roman" w:hAnsi="Times New Roman"/>
          <w:b/>
          <w:sz w:val="24"/>
        </w:rPr>
      </w:pPr>
      <w:r w:rsidRPr="00B34B08">
        <w:rPr>
          <w:rFonts w:ascii="Times New Roman" w:hAnsi="Times New Roman"/>
          <w:b/>
          <w:sz w:val="24"/>
        </w:rPr>
        <w:t>MEMBERSHIPS &amp; AFFILIATIONS</w:t>
      </w:r>
    </w:p>
    <w:p w14:paraId="35725BA3" w14:textId="7A09C52D" w:rsidR="00252E00" w:rsidRPr="00B34B08" w:rsidRDefault="00252E00" w:rsidP="00A800ED">
      <w:p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Member, Society for Social Work and Research</w:t>
      </w:r>
    </w:p>
    <w:sectPr w:rsidR="00252E00" w:rsidRPr="00B34B08" w:rsidSect="00F9605D"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092C" w14:textId="77777777" w:rsidR="001B579B" w:rsidRDefault="001B579B" w:rsidP="00CE3C81">
      <w:pPr>
        <w:spacing w:before="0"/>
      </w:pPr>
      <w:r>
        <w:separator/>
      </w:r>
    </w:p>
  </w:endnote>
  <w:endnote w:type="continuationSeparator" w:id="0">
    <w:p w14:paraId="6469CB6C" w14:textId="77777777" w:rsidR="001B579B" w:rsidRDefault="001B579B" w:rsidP="00CE3C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2"/>
        <w:szCs w:val="22"/>
      </w:rPr>
      <w:id w:val="-1938828922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4"/>
      </w:rPr>
    </w:sdtEndPr>
    <w:sdtContent>
      <w:p w14:paraId="1D59B935" w14:textId="74386332" w:rsidR="00286092" w:rsidRDefault="00B63A6A">
        <w:pPr>
          <w:pStyle w:val="Footer"/>
          <w:jc w:val="right"/>
        </w:pPr>
        <w:r w:rsidRPr="001E546E">
          <w:rPr>
            <w:rFonts w:ascii="Times New Roman" w:hAnsi="Times New Roman"/>
            <w:sz w:val="22"/>
            <w:szCs w:val="22"/>
          </w:rPr>
          <w:t>Mathias</w:t>
        </w:r>
        <w:r w:rsidR="003C7E6B">
          <w:rPr>
            <w:rFonts w:ascii="Times New Roman" w:hAnsi="Times New Roman"/>
            <w:sz w:val="22"/>
            <w:szCs w:val="22"/>
          </w:rPr>
          <w:t xml:space="preserve"> CV</w:t>
        </w:r>
        <w:r w:rsidR="003B37C1">
          <w:rPr>
            <w:rFonts w:ascii="Times New Roman" w:hAnsi="Times New Roman"/>
            <w:sz w:val="22"/>
            <w:szCs w:val="22"/>
          </w:rPr>
          <w:t xml:space="preserve"> </w:t>
        </w:r>
        <w:r w:rsidR="00286092" w:rsidRPr="001E546E">
          <w:rPr>
            <w:rFonts w:ascii="Times New Roman" w:hAnsi="Times New Roman"/>
            <w:sz w:val="22"/>
            <w:szCs w:val="22"/>
          </w:rPr>
          <w:fldChar w:fldCharType="begin"/>
        </w:r>
        <w:r w:rsidR="00286092" w:rsidRPr="001E546E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="00286092" w:rsidRPr="001E546E">
          <w:rPr>
            <w:rFonts w:ascii="Times New Roman" w:hAnsi="Times New Roman"/>
            <w:sz w:val="22"/>
            <w:szCs w:val="22"/>
          </w:rPr>
          <w:fldChar w:fldCharType="separate"/>
        </w:r>
        <w:r w:rsidR="00286092" w:rsidRPr="001E546E">
          <w:rPr>
            <w:rFonts w:ascii="Times New Roman" w:hAnsi="Times New Roman"/>
            <w:noProof/>
            <w:sz w:val="22"/>
            <w:szCs w:val="22"/>
          </w:rPr>
          <w:t>2</w:t>
        </w:r>
        <w:r w:rsidR="00286092" w:rsidRPr="001E546E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27F41FC1" w14:textId="77777777" w:rsidR="00286092" w:rsidRDefault="00286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B7D2" w14:textId="77777777" w:rsidR="001B579B" w:rsidRDefault="001B579B" w:rsidP="00CE3C81">
      <w:pPr>
        <w:spacing w:before="0"/>
      </w:pPr>
      <w:r>
        <w:separator/>
      </w:r>
    </w:p>
  </w:footnote>
  <w:footnote w:type="continuationSeparator" w:id="0">
    <w:p w14:paraId="41452197" w14:textId="77777777" w:rsidR="001B579B" w:rsidRDefault="001B579B" w:rsidP="00CE3C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27"/>
    <w:multiLevelType w:val="hybridMultilevel"/>
    <w:tmpl w:val="620C0596"/>
    <w:lvl w:ilvl="0" w:tplc="1356236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3FD3ECB"/>
    <w:multiLevelType w:val="hybridMultilevel"/>
    <w:tmpl w:val="37868928"/>
    <w:lvl w:ilvl="0" w:tplc="2DAA526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6E2FFE"/>
    <w:multiLevelType w:val="hybridMultilevel"/>
    <w:tmpl w:val="DE3ADEE4"/>
    <w:lvl w:ilvl="0" w:tplc="13562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853D1"/>
    <w:multiLevelType w:val="hybridMultilevel"/>
    <w:tmpl w:val="A058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3B9C"/>
    <w:multiLevelType w:val="hybridMultilevel"/>
    <w:tmpl w:val="073E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45D5"/>
    <w:multiLevelType w:val="hybridMultilevel"/>
    <w:tmpl w:val="7DAA8004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545735C"/>
    <w:multiLevelType w:val="hybridMultilevel"/>
    <w:tmpl w:val="BB5AF5EE"/>
    <w:lvl w:ilvl="0" w:tplc="13562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7995"/>
    <w:multiLevelType w:val="hybridMultilevel"/>
    <w:tmpl w:val="0760555A"/>
    <w:lvl w:ilvl="0" w:tplc="D89A4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C6C83"/>
    <w:multiLevelType w:val="hybridMultilevel"/>
    <w:tmpl w:val="FC4EECAE"/>
    <w:lvl w:ilvl="0" w:tplc="87F086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9C3238"/>
    <w:multiLevelType w:val="hybridMultilevel"/>
    <w:tmpl w:val="A42256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AA7C5B"/>
    <w:multiLevelType w:val="hybridMultilevel"/>
    <w:tmpl w:val="10E4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C3ECD"/>
    <w:multiLevelType w:val="hybridMultilevel"/>
    <w:tmpl w:val="EAF2FADE"/>
    <w:lvl w:ilvl="0" w:tplc="E0BAE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32451"/>
    <w:multiLevelType w:val="hybridMultilevel"/>
    <w:tmpl w:val="D3DE9D5C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383B7E6C"/>
    <w:multiLevelType w:val="hybridMultilevel"/>
    <w:tmpl w:val="CA408A34"/>
    <w:lvl w:ilvl="0" w:tplc="F0C6960A">
      <w:start w:val="1"/>
      <w:numFmt w:val="bullet"/>
      <w:pStyle w:val="Experienc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012B3"/>
    <w:multiLevelType w:val="hybridMultilevel"/>
    <w:tmpl w:val="3DD6C278"/>
    <w:lvl w:ilvl="0" w:tplc="13562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456A5"/>
    <w:multiLevelType w:val="hybridMultilevel"/>
    <w:tmpl w:val="5F00DAA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409B2B24"/>
    <w:multiLevelType w:val="hybridMultilevel"/>
    <w:tmpl w:val="5A3C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46CEA"/>
    <w:multiLevelType w:val="hybridMultilevel"/>
    <w:tmpl w:val="1F26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62DE2"/>
    <w:multiLevelType w:val="hybridMultilevel"/>
    <w:tmpl w:val="E9C0F2F8"/>
    <w:lvl w:ilvl="0" w:tplc="B1966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B2ECB"/>
    <w:multiLevelType w:val="hybridMultilevel"/>
    <w:tmpl w:val="D232494E"/>
    <w:lvl w:ilvl="0" w:tplc="B1FA3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16F9"/>
    <w:multiLevelType w:val="hybridMultilevel"/>
    <w:tmpl w:val="0A50FF3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5D887BB5"/>
    <w:multiLevelType w:val="hybridMultilevel"/>
    <w:tmpl w:val="21EA68CE"/>
    <w:lvl w:ilvl="0" w:tplc="BEEAA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14A5C"/>
    <w:multiLevelType w:val="hybridMultilevel"/>
    <w:tmpl w:val="D4648C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DB6491"/>
    <w:multiLevelType w:val="hybridMultilevel"/>
    <w:tmpl w:val="2F5E76AA"/>
    <w:lvl w:ilvl="0" w:tplc="F94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033AA"/>
    <w:multiLevelType w:val="hybridMultilevel"/>
    <w:tmpl w:val="6E1C9164"/>
    <w:lvl w:ilvl="0" w:tplc="487E6AFE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6D970A64"/>
    <w:multiLevelType w:val="hybridMultilevel"/>
    <w:tmpl w:val="F50A0B7A"/>
    <w:lvl w:ilvl="0" w:tplc="BEEAA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C5EAD"/>
    <w:multiLevelType w:val="hybridMultilevel"/>
    <w:tmpl w:val="B3F2CD22"/>
    <w:lvl w:ilvl="0" w:tplc="4CDA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585A"/>
    <w:multiLevelType w:val="hybridMultilevel"/>
    <w:tmpl w:val="980A2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26F3E"/>
    <w:multiLevelType w:val="hybridMultilevel"/>
    <w:tmpl w:val="642AF6F2"/>
    <w:lvl w:ilvl="0" w:tplc="6DE2E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F5CA0"/>
    <w:multiLevelType w:val="multilevel"/>
    <w:tmpl w:val="6ED4303C"/>
    <w:lvl w:ilvl="0">
      <w:start w:val="1"/>
      <w:numFmt w:val="bullet"/>
      <w:lvlText w:val=""/>
      <w:lvlJc w:val="left"/>
      <w:pPr>
        <w:tabs>
          <w:tab w:val="num" w:pos="1368"/>
        </w:tabs>
        <w:ind w:left="1368" w:hanging="216"/>
      </w:pPr>
      <w:rPr>
        <w:rFonts w:ascii="Wingdings" w:hAnsi="Wingding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 w16cid:durableId="1293556238">
    <w:abstractNumId w:val="27"/>
  </w:num>
  <w:num w:numId="2" w16cid:durableId="1833374603">
    <w:abstractNumId w:val="10"/>
  </w:num>
  <w:num w:numId="3" w16cid:durableId="80881268">
    <w:abstractNumId w:val="13"/>
  </w:num>
  <w:num w:numId="4" w16cid:durableId="597374508">
    <w:abstractNumId w:val="9"/>
  </w:num>
  <w:num w:numId="5" w16cid:durableId="1052537289">
    <w:abstractNumId w:val="12"/>
  </w:num>
  <w:num w:numId="6" w16cid:durableId="1617909023">
    <w:abstractNumId w:val="5"/>
  </w:num>
  <w:num w:numId="7" w16cid:durableId="981957254">
    <w:abstractNumId w:val="3"/>
  </w:num>
  <w:num w:numId="8" w16cid:durableId="1460759350">
    <w:abstractNumId w:val="19"/>
  </w:num>
  <w:num w:numId="9" w16cid:durableId="1960987968">
    <w:abstractNumId w:val="28"/>
  </w:num>
  <w:num w:numId="10" w16cid:durableId="1001128271">
    <w:abstractNumId w:val="11"/>
  </w:num>
  <w:num w:numId="11" w16cid:durableId="1764102705">
    <w:abstractNumId w:val="7"/>
  </w:num>
  <w:num w:numId="12" w16cid:durableId="308366853">
    <w:abstractNumId w:val="29"/>
  </w:num>
  <w:num w:numId="13" w16cid:durableId="1920098640">
    <w:abstractNumId w:val="26"/>
  </w:num>
  <w:num w:numId="14" w16cid:durableId="147014635">
    <w:abstractNumId w:val="22"/>
  </w:num>
  <w:num w:numId="15" w16cid:durableId="1689024302">
    <w:abstractNumId w:val="23"/>
  </w:num>
  <w:num w:numId="16" w16cid:durableId="806047103">
    <w:abstractNumId w:val="4"/>
  </w:num>
  <w:num w:numId="17" w16cid:durableId="2028628449">
    <w:abstractNumId w:val="17"/>
  </w:num>
  <w:num w:numId="18" w16cid:durableId="1048066723">
    <w:abstractNumId w:val="16"/>
  </w:num>
  <w:num w:numId="19" w16cid:durableId="2095742524">
    <w:abstractNumId w:val="20"/>
  </w:num>
  <w:num w:numId="20" w16cid:durableId="323704996">
    <w:abstractNumId w:val="24"/>
  </w:num>
  <w:num w:numId="21" w16cid:durableId="1690182713">
    <w:abstractNumId w:val="8"/>
  </w:num>
  <w:num w:numId="22" w16cid:durableId="1497109597">
    <w:abstractNumId w:val="25"/>
  </w:num>
  <w:num w:numId="23" w16cid:durableId="1541285577">
    <w:abstractNumId w:val="21"/>
  </w:num>
  <w:num w:numId="24" w16cid:durableId="2042124811">
    <w:abstractNumId w:val="15"/>
  </w:num>
  <w:num w:numId="25" w16cid:durableId="442119604">
    <w:abstractNumId w:val="1"/>
  </w:num>
  <w:num w:numId="26" w16cid:durableId="1340541500">
    <w:abstractNumId w:val="14"/>
  </w:num>
  <w:num w:numId="27" w16cid:durableId="1828201537">
    <w:abstractNumId w:val="0"/>
  </w:num>
  <w:num w:numId="28" w16cid:durableId="752318665">
    <w:abstractNumId w:val="2"/>
  </w:num>
  <w:num w:numId="29" w16cid:durableId="746923889">
    <w:abstractNumId w:val="6"/>
  </w:num>
  <w:num w:numId="30" w16cid:durableId="100489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35"/>
    <w:rsid w:val="000008C3"/>
    <w:rsid w:val="00000E35"/>
    <w:rsid w:val="000019CB"/>
    <w:rsid w:val="00001E13"/>
    <w:rsid w:val="00002682"/>
    <w:rsid w:val="0000561D"/>
    <w:rsid w:val="00013DDE"/>
    <w:rsid w:val="00014EB6"/>
    <w:rsid w:val="00021242"/>
    <w:rsid w:val="00025CBC"/>
    <w:rsid w:val="00030E72"/>
    <w:rsid w:val="00036EB2"/>
    <w:rsid w:val="000426C0"/>
    <w:rsid w:val="000456B3"/>
    <w:rsid w:val="00046761"/>
    <w:rsid w:val="00051D16"/>
    <w:rsid w:val="00052A04"/>
    <w:rsid w:val="0005310A"/>
    <w:rsid w:val="0005492D"/>
    <w:rsid w:val="00056B93"/>
    <w:rsid w:val="00057026"/>
    <w:rsid w:val="00057713"/>
    <w:rsid w:val="00071BE0"/>
    <w:rsid w:val="00071F7C"/>
    <w:rsid w:val="000769DF"/>
    <w:rsid w:val="00081937"/>
    <w:rsid w:val="00090518"/>
    <w:rsid w:val="00094CB8"/>
    <w:rsid w:val="00096BA5"/>
    <w:rsid w:val="0009760B"/>
    <w:rsid w:val="000A014E"/>
    <w:rsid w:val="000B28C3"/>
    <w:rsid w:val="000B302C"/>
    <w:rsid w:val="000B6962"/>
    <w:rsid w:val="000C1EBB"/>
    <w:rsid w:val="000C36D9"/>
    <w:rsid w:val="000C6368"/>
    <w:rsid w:val="000D1A65"/>
    <w:rsid w:val="000D1E9E"/>
    <w:rsid w:val="000D72F1"/>
    <w:rsid w:val="000D76E3"/>
    <w:rsid w:val="000E0A6B"/>
    <w:rsid w:val="000E0AD5"/>
    <w:rsid w:val="000E2355"/>
    <w:rsid w:val="000E335C"/>
    <w:rsid w:val="000F069D"/>
    <w:rsid w:val="000F2BAE"/>
    <w:rsid w:val="000F65D8"/>
    <w:rsid w:val="000F7D0B"/>
    <w:rsid w:val="00100369"/>
    <w:rsid w:val="0010289F"/>
    <w:rsid w:val="00102DC3"/>
    <w:rsid w:val="00104086"/>
    <w:rsid w:val="00106471"/>
    <w:rsid w:val="001103DB"/>
    <w:rsid w:val="00110D21"/>
    <w:rsid w:val="0011188F"/>
    <w:rsid w:val="00115B13"/>
    <w:rsid w:val="00121B72"/>
    <w:rsid w:val="0012440B"/>
    <w:rsid w:val="001267B8"/>
    <w:rsid w:val="00127C5D"/>
    <w:rsid w:val="00131864"/>
    <w:rsid w:val="00131E84"/>
    <w:rsid w:val="00131F1B"/>
    <w:rsid w:val="00135EFF"/>
    <w:rsid w:val="00137253"/>
    <w:rsid w:val="00137978"/>
    <w:rsid w:val="00137AB1"/>
    <w:rsid w:val="001433B8"/>
    <w:rsid w:val="00143AFE"/>
    <w:rsid w:val="001517B7"/>
    <w:rsid w:val="00152CC8"/>
    <w:rsid w:val="00157E5C"/>
    <w:rsid w:val="001627F5"/>
    <w:rsid w:val="001636DD"/>
    <w:rsid w:val="00167741"/>
    <w:rsid w:val="00167F7B"/>
    <w:rsid w:val="0017010C"/>
    <w:rsid w:val="00172F47"/>
    <w:rsid w:val="00174277"/>
    <w:rsid w:val="001751A3"/>
    <w:rsid w:val="001770F3"/>
    <w:rsid w:val="001822DB"/>
    <w:rsid w:val="00183653"/>
    <w:rsid w:val="00184358"/>
    <w:rsid w:val="00184EF5"/>
    <w:rsid w:val="00185E6F"/>
    <w:rsid w:val="0019256D"/>
    <w:rsid w:val="00192E4A"/>
    <w:rsid w:val="0019366D"/>
    <w:rsid w:val="00195041"/>
    <w:rsid w:val="00195563"/>
    <w:rsid w:val="001976BD"/>
    <w:rsid w:val="001A468D"/>
    <w:rsid w:val="001A5BDC"/>
    <w:rsid w:val="001A6E2D"/>
    <w:rsid w:val="001B0A22"/>
    <w:rsid w:val="001B0AF4"/>
    <w:rsid w:val="001B0FC0"/>
    <w:rsid w:val="001B0FD7"/>
    <w:rsid w:val="001B28C0"/>
    <w:rsid w:val="001B483B"/>
    <w:rsid w:val="001B579B"/>
    <w:rsid w:val="001B7118"/>
    <w:rsid w:val="001C29C8"/>
    <w:rsid w:val="001C698D"/>
    <w:rsid w:val="001D2CD5"/>
    <w:rsid w:val="001D4E64"/>
    <w:rsid w:val="001D71AA"/>
    <w:rsid w:val="001D7A69"/>
    <w:rsid w:val="001E09AE"/>
    <w:rsid w:val="001E5251"/>
    <w:rsid w:val="001E546E"/>
    <w:rsid w:val="001E6AE7"/>
    <w:rsid w:val="001F0A7C"/>
    <w:rsid w:val="001F1700"/>
    <w:rsid w:val="001F21DD"/>
    <w:rsid w:val="001F4080"/>
    <w:rsid w:val="001F499C"/>
    <w:rsid w:val="001F56DD"/>
    <w:rsid w:val="00200140"/>
    <w:rsid w:val="002015F0"/>
    <w:rsid w:val="00204179"/>
    <w:rsid w:val="00204364"/>
    <w:rsid w:val="00204608"/>
    <w:rsid w:val="002100C3"/>
    <w:rsid w:val="00212634"/>
    <w:rsid w:val="00214B20"/>
    <w:rsid w:val="00215E2E"/>
    <w:rsid w:val="002165E8"/>
    <w:rsid w:val="00217782"/>
    <w:rsid w:val="00220B8D"/>
    <w:rsid w:val="002217FA"/>
    <w:rsid w:val="002268BE"/>
    <w:rsid w:val="00232178"/>
    <w:rsid w:val="0023457E"/>
    <w:rsid w:val="00240242"/>
    <w:rsid w:val="00241E38"/>
    <w:rsid w:val="00242C8F"/>
    <w:rsid w:val="00243E0F"/>
    <w:rsid w:val="002445C6"/>
    <w:rsid w:val="002451D6"/>
    <w:rsid w:val="00250208"/>
    <w:rsid w:val="002502BA"/>
    <w:rsid w:val="0025038B"/>
    <w:rsid w:val="00250939"/>
    <w:rsid w:val="00252E00"/>
    <w:rsid w:val="00255B5C"/>
    <w:rsid w:val="00261863"/>
    <w:rsid w:val="0026234B"/>
    <w:rsid w:val="00263994"/>
    <w:rsid w:val="0026742F"/>
    <w:rsid w:val="002675D8"/>
    <w:rsid w:val="00272C5A"/>
    <w:rsid w:val="0028221D"/>
    <w:rsid w:val="002845FF"/>
    <w:rsid w:val="002857DE"/>
    <w:rsid w:val="00286092"/>
    <w:rsid w:val="002902B4"/>
    <w:rsid w:val="002946BE"/>
    <w:rsid w:val="002A04AB"/>
    <w:rsid w:val="002A1B41"/>
    <w:rsid w:val="002A221B"/>
    <w:rsid w:val="002A2477"/>
    <w:rsid w:val="002A5704"/>
    <w:rsid w:val="002A5DF3"/>
    <w:rsid w:val="002A6CD2"/>
    <w:rsid w:val="002A7F6F"/>
    <w:rsid w:val="002B3F85"/>
    <w:rsid w:val="002B4F1A"/>
    <w:rsid w:val="002C0230"/>
    <w:rsid w:val="002C21BE"/>
    <w:rsid w:val="002C2AE9"/>
    <w:rsid w:val="002C398C"/>
    <w:rsid w:val="002C4DBB"/>
    <w:rsid w:val="002C4E07"/>
    <w:rsid w:val="002C684A"/>
    <w:rsid w:val="002D19A5"/>
    <w:rsid w:val="002D4864"/>
    <w:rsid w:val="002D6558"/>
    <w:rsid w:val="002D6C04"/>
    <w:rsid w:val="002D76E8"/>
    <w:rsid w:val="002E0719"/>
    <w:rsid w:val="002E4781"/>
    <w:rsid w:val="002E66D5"/>
    <w:rsid w:val="002F1D3A"/>
    <w:rsid w:val="002F2530"/>
    <w:rsid w:val="002F29F4"/>
    <w:rsid w:val="002F5175"/>
    <w:rsid w:val="002F682D"/>
    <w:rsid w:val="002F6AC5"/>
    <w:rsid w:val="002F7687"/>
    <w:rsid w:val="002F794D"/>
    <w:rsid w:val="002F7D90"/>
    <w:rsid w:val="00301BD3"/>
    <w:rsid w:val="00302200"/>
    <w:rsid w:val="003026F3"/>
    <w:rsid w:val="003032BF"/>
    <w:rsid w:val="003037B0"/>
    <w:rsid w:val="00303CC2"/>
    <w:rsid w:val="00304DFD"/>
    <w:rsid w:val="0030549C"/>
    <w:rsid w:val="003106F6"/>
    <w:rsid w:val="00311E89"/>
    <w:rsid w:val="00311EA6"/>
    <w:rsid w:val="00311F87"/>
    <w:rsid w:val="00312252"/>
    <w:rsid w:val="00312E3B"/>
    <w:rsid w:val="00314CE9"/>
    <w:rsid w:val="0031765E"/>
    <w:rsid w:val="00321D35"/>
    <w:rsid w:val="00326FAE"/>
    <w:rsid w:val="003270E5"/>
    <w:rsid w:val="00327F73"/>
    <w:rsid w:val="00334581"/>
    <w:rsid w:val="00337A78"/>
    <w:rsid w:val="00337D6F"/>
    <w:rsid w:val="00340B53"/>
    <w:rsid w:val="00343F21"/>
    <w:rsid w:val="003473D5"/>
    <w:rsid w:val="00350FF3"/>
    <w:rsid w:val="00352716"/>
    <w:rsid w:val="00356317"/>
    <w:rsid w:val="00356EC6"/>
    <w:rsid w:val="00360F33"/>
    <w:rsid w:val="003615C1"/>
    <w:rsid w:val="0036282A"/>
    <w:rsid w:val="00363227"/>
    <w:rsid w:val="00365EA0"/>
    <w:rsid w:val="00366090"/>
    <w:rsid w:val="003665B0"/>
    <w:rsid w:val="00370053"/>
    <w:rsid w:val="003714FB"/>
    <w:rsid w:val="003725EB"/>
    <w:rsid w:val="003758A7"/>
    <w:rsid w:val="00377E7C"/>
    <w:rsid w:val="003966B5"/>
    <w:rsid w:val="003968E2"/>
    <w:rsid w:val="00396F89"/>
    <w:rsid w:val="003A0B66"/>
    <w:rsid w:val="003A1602"/>
    <w:rsid w:val="003A2B27"/>
    <w:rsid w:val="003A39C3"/>
    <w:rsid w:val="003B2AB0"/>
    <w:rsid w:val="003B37C1"/>
    <w:rsid w:val="003B3C28"/>
    <w:rsid w:val="003B3DB0"/>
    <w:rsid w:val="003B4AC4"/>
    <w:rsid w:val="003C125D"/>
    <w:rsid w:val="003C1C2F"/>
    <w:rsid w:val="003C2AFF"/>
    <w:rsid w:val="003C3D17"/>
    <w:rsid w:val="003C7E6B"/>
    <w:rsid w:val="003D0DF5"/>
    <w:rsid w:val="003D1C1D"/>
    <w:rsid w:val="003D4A27"/>
    <w:rsid w:val="003D5A2E"/>
    <w:rsid w:val="003E1CCF"/>
    <w:rsid w:val="003E42F4"/>
    <w:rsid w:val="003E590B"/>
    <w:rsid w:val="003E7395"/>
    <w:rsid w:val="003F06AD"/>
    <w:rsid w:val="003F6A55"/>
    <w:rsid w:val="003F7457"/>
    <w:rsid w:val="003F7CD9"/>
    <w:rsid w:val="0040406D"/>
    <w:rsid w:val="00406FF1"/>
    <w:rsid w:val="00410228"/>
    <w:rsid w:val="00417BBA"/>
    <w:rsid w:val="00420C60"/>
    <w:rsid w:val="00424343"/>
    <w:rsid w:val="00424E66"/>
    <w:rsid w:val="0043152F"/>
    <w:rsid w:val="00433F8D"/>
    <w:rsid w:val="0043488E"/>
    <w:rsid w:val="004405DD"/>
    <w:rsid w:val="00444FAF"/>
    <w:rsid w:val="00446094"/>
    <w:rsid w:val="00452EFC"/>
    <w:rsid w:val="00453FA0"/>
    <w:rsid w:val="00455162"/>
    <w:rsid w:val="00460FEB"/>
    <w:rsid w:val="00461128"/>
    <w:rsid w:val="00462F9D"/>
    <w:rsid w:val="00464AF5"/>
    <w:rsid w:val="00465AEF"/>
    <w:rsid w:val="00472660"/>
    <w:rsid w:val="0047349C"/>
    <w:rsid w:val="00476038"/>
    <w:rsid w:val="004848F3"/>
    <w:rsid w:val="00485CEA"/>
    <w:rsid w:val="004902B8"/>
    <w:rsid w:val="00490F3F"/>
    <w:rsid w:val="004913F4"/>
    <w:rsid w:val="004917F9"/>
    <w:rsid w:val="00494922"/>
    <w:rsid w:val="00495614"/>
    <w:rsid w:val="004A1618"/>
    <w:rsid w:val="004A7CA7"/>
    <w:rsid w:val="004A7FDC"/>
    <w:rsid w:val="004B089C"/>
    <w:rsid w:val="004B1FD0"/>
    <w:rsid w:val="004B2194"/>
    <w:rsid w:val="004B26DC"/>
    <w:rsid w:val="004B2C19"/>
    <w:rsid w:val="004B39D5"/>
    <w:rsid w:val="004B4E21"/>
    <w:rsid w:val="004B60D2"/>
    <w:rsid w:val="004C4610"/>
    <w:rsid w:val="004C5936"/>
    <w:rsid w:val="004D1818"/>
    <w:rsid w:val="004D200E"/>
    <w:rsid w:val="004D22E9"/>
    <w:rsid w:val="004D3BE8"/>
    <w:rsid w:val="004E6232"/>
    <w:rsid w:val="004E65C9"/>
    <w:rsid w:val="004E6673"/>
    <w:rsid w:val="004E75EF"/>
    <w:rsid w:val="004F09E1"/>
    <w:rsid w:val="004F2171"/>
    <w:rsid w:val="004F35C4"/>
    <w:rsid w:val="00502C71"/>
    <w:rsid w:val="005067C2"/>
    <w:rsid w:val="005069FD"/>
    <w:rsid w:val="005109FE"/>
    <w:rsid w:val="00517FAE"/>
    <w:rsid w:val="00521246"/>
    <w:rsid w:val="00521F81"/>
    <w:rsid w:val="00522DA8"/>
    <w:rsid w:val="005236F8"/>
    <w:rsid w:val="00526F6E"/>
    <w:rsid w:val="00527DBF"/>
    <w:rsid w:val="00532572"/>
    <w:rsid w:val="00532A3D"/>
    <w:rsid w:val="005346DA"/>
    <w:rsid w:val="00535E96"/>
    <w:rsid w:val="00536936"/>
    <w:rsid w:val="00536BD0"/>
    <w:rsid w:val="00543E28"/>
    <w:rsid w:val="00553CE5"/>
    <w:rsid w:val="00563215"/>
    <w:rsid w:val="005752F4"/>
    <w:rsid w:val="005773BD"/>
    <w:rsid w:val="00582A9F"/>
    <w:rsid w:val="00585275"/>
    <w:rsid w:val="005944F7"/>
    <w:rsid w:val="00596F15"/>
    <w:rsid w:val="005A0431"/>
    <w:rsid w:val="005A2AD0"/>
    <w:rsid w:val="005A50A4"/>
    <w:rsid w:val="005A53D7"/>
    <w:rsid w:val="005A5B9A"/>
    <w:rsid w:val="005A72B3"/>
    <w:rsid w:val="005A7685"/>
    <w:rsid w:val="005B3636"/>
    <w:rsid w:val="005C6809"/>
    <w:rsid w:val="005C69B7"/>
    <w:rsid w:val="005D10DD"/>
    <w:rsid w:val="005D1782"/>
    <w:rsid w:val="005D31DB"/>
    <w:rsid w:val="005D4147"/>
    <w:rsid w:val="005E002F"/>
    <w:rsid w:val="005E1AB0"/>
    <w:rsid w:val="005E2D97"/>
    <w:rsid w:val="005E4D26"/>
    <w:rsid w:val="005F0E2E"/>
    <w:rsid w:val="005F68C6"/>
    <w:rsid w:val="005F75E0"/>
    <w:rsid w:val="006016F7"/>
    <w:rsid w:val="006034EF"/>
    <w:rsid w:val="0060607E"/>
    <w:rsid w:val="00612CFC"/>
    <w:rsid w:val="00615E6D"/>
    <w:rsid w:val="006167D0"/>
    <w:rsid w:val="006174BB"/>
    <w:rsid w:val="00621A2D"/>
    <w:rsid w:val="00621D66"/>
    <w:rsid w:val="00622D56"/>
    <w:rsid w:val="00625BBF"/>
    <w:rsid w:val="00627215"/>
    <w:rsid w:val="00630ED6"/>
    <w:rsid w:val="00631F82"/>
    <w:rsid w:val="006333B0"/>
    <w:rsid w:val="00635117"/>
    <w:rsid w:val="006414CA"/>
    <w:rsid w:val="0064417C"/>
    <w:rsid w:val="006445F1"/>
    <w:rsid w:val="00644D05"/>
    <w:rsid w:val="006456C9"/>
    <w:rsid w:val="00645D82"/>
    <w:rsid w:val="0065756B"/>
    <w:rsid w:val="006617B5"/>
    <w:rsid w:val="00662C14"/>
    <w:rsid w:val="0066780E"/>
    <w:rsid w:val="00667EF9"/>
    <w:rsid w:val="0067452A"/>
    <w:rsid w:val="006754E3"/>
    <w:rsid w:val="00675A33"/>
    <w:rsid w:val="00675CC7"/>
    <w:rsid w:val="00681867"/>
    <w:rsid w:val="00681EB6"/>
    <w:rsid w:val="00682786"/>
    <w:rsid w:val="00683E90"/>
    <w:rsid w:val="0068430D"/>
    <w:rsid w:val="00684A41"/>
    <w:rsid w:val="00685607"/>
    <w:rsid w:val="00686041"/>
    <w:rsid w:val="006934C6"/>
    <w:rsid w:val="006B136B"/>
    <w:rsid w:val="006B7C44"/>
    <w:rsid w:val="006B7CB3"/>
    <w:rsid w:val="006C372F"/>
    <w:rsid w:val="006C42ED"/>
    <w:rsid w:val="006C4463"/>
    <w:rsid w:val="006C5EAB"/>
    <w:rsid w:val="006C7E47"/>
    <w:rsid w:val="006D05DF"/>
    <w:rsid w:val="006D085F"/>
    <w:rsid w:val="006D28F7"/>
    <w:rsid w:val="006D4060"/>
    <w:rsid w:val="006D5834"/>
    <w:rsid w:val="006D5FED"/>
    <w:rsid w:val="006D7844"/>
    <w:rsid w:val="006E13F4"/>
    <w:rsid w:val="006E1B55"/>
    <w:rsid w:val="006E1C2B"/>
    <w:rsid w:val="006E32AF"/>
    <w:rsid w:val="006E459B"/>
    <w:rsid w:val="006E45C8"/>
    <w:rsid w:val="006F4D20"/>
    <w:rsid w:val="006F5F4F"/>
    <w:rsid w:val="00703305"/>
    <w:rsid w:val="0071698B"/>
    <w:rsid w:val="00724D65"/>
    <w:rsid w:val="007253E6"/>
    <w:rsid w:val="00726650"/>
    <w:rsid w:val="00727308"/>
    <w:rsid w:val="00733ACB"/>
    <w:rsid w:val="00734B56"/>
    <w:rsid w:val="0074246B"/>
    <w:rsid w:val="007447C2"/>
    <w:rsid w:val="0074618B"/>
    <w:rsid w:val="00746A92"/>
    <w:rsid w:val="00746D23"/>
    <w:rsid w:val="007512A7"/>
    <w:rsid w:val="0075163B"/>
    <w:rsid w:val="00753328"/>
    <w:rsid w:val="00753CEC"/>
    <w:rsid w:val="00753F19"/>
    <w:rsid w:val="00756120"/>
    <w:rsid w:val="0075630E"/>
    <w:rsid w:val="007571E5"/>
    <w:rsid w:val="00766CB5"/>
    <w:rsid w:val="00774528"/>
    <w:rsid w:val="007750E6"/>
    <w:rsid w:val="00777482"/>
    <w:rsid w:val="007812D4"/>
    <w:rsid w:val="00786906"/>
    <w:rsid w:val="00791A4B"/>
    <w:rsid w:val="00795EB8"/>
    <w:rsid w:val="00796B50"/>
    <w:rsid w:val="0079765D"/>
    <w:rsid w:val="007A14D8"/>
    <w:rsid w:val="007A1FF8"/>
    <w:rsid w:val="007A535E"/>
    <w:rsid w:val="007A5464"/>
    <w:rsid w:val="007B2F8E"/>
    <w:rsid w:val="007C3399"/>
    <w:rsid w:val="007C61CA"/>
    <w:rsid w:val="007D0CD2"/>
    <w:rsid w:val="007D0E88"/>
    <w:rsid w:val="007D55C6"/>
    <w:rsid w:val="007D5A08"/>
    <w:rsid w:val="007E051C"/>
    <w:rsid w:val="007E23BC"/>
    <w:rsid w:val="007E458D"/>
    <w:rsid w:val="007E7B98"/>
    <w:rsid w:val="007F120F"/>
    <w:rsid w:val="007F4F93"/>
    <w:rsid w:val="007F57D6"/>
    <w:rsid w:val="007F5AD1"/>
    <w:rsid w:val="00804123"/>
    <w:rsid w:val="00804209"/>
    <w:rsid w:val="0081059B"/>
    <w:rsid w:val="00810F0A"/>
    <w:rsid w:val="008114BB"/>
    <w:rsid w:val="008202A6"/>
    <w:rsid w:val="00822404"/>
    <w:rsid w:val="008230C4"/>
    <w:rsid w:val="00823E96"/>
    <w:rsid w:val="008318CD"/>
    <w:rsid w:val="00833395"/>
    <w:rsid w:val="00833E58"/>
    <w:rsid w:val="00847183"/>
    <w:rsid w:val="00847AC8"/>
    <w:rsid w:val="00851C55"/>
    <w:rsid w:val="00851DDD"/>
    <w:rsid w:val="00853FD9"/>
    <w:rsid w:val="0085756B"/>
    <w:rsid w:val="008601D0"/>
    <w:rsid w:val="0086294E"/>
    <w:rsid w:val="00862ABF"/>
    <w:rsid w:val="0086485A"/>
    <w:rsid w:val="00865928"/>
    <w:rsid w:val="00871645"/>
    <w:rsid w:val="008806D8"/>
    <w:rsid w:val="00881DA7"/>
    <w:rsid w:val="00884C96"/>
    <w:rsid w:val="00886771"/>
    <w:rsid w:val="008A4B21"/>
    <w:rsid w:val="008A567D"/>
    <w:rsid w:val="008A5BCD"/>
    <w:rsid w:val="008B3C4B"/>
    <w:rsid w:val="008C0885"/>
    <w:rsid w:val="008C1C55"/>
    <w:rsid w:val="008C1D23"/>
    <w:rsid w:val="008C2320"/>
    <w:rsid w:val="008C6ECF"/>
    <w:rsid w:val="008C7F45"/>
    <w:rsid w:val="008D36AA"/>
    <w:rsid w:val="008D5AC0"/>
    <w:rsid w:val="008D6E8B"/>
    <w:rsid w:val="008E284F"/>
    <w:rsid w:val="008E308D"/>
    <w:rsid w:val="008E56F7"/>
    <w:rsid w:val="008E5792"/>
    <w:rsid w:val="008E6433"/>
    <w:rsid w:val="008F1A08"/>
    <w:rsid w:val="008F45D6"/>
    <w:rsid w:val="008F7DA3"/>
    <w:rsid w:val="0090209B"/>
    <w:rsid w:val="0090242F"/>
    <w:rsid w:val="00907CB7"/>
    <w:rsid w:val="00907F21"/>
    <w:rsid w:val="00910DCE"/>
    <w:rsid w:val="009110DB"/>
    <w:rsid w:val="00912C26"/>
    <w:rsid w:val="00914768"/>
    <w:rsid w:val="00914A68"/>
    <w:rsid w:val="0092324F"/>
    <w:rsid w:val="0092398A"/>
    <w:rsid w:val="009274CE"/>
    <w:rsid w:val="00934BFA"/>
    <w:rsid w:val="00934D9D"/>
    <w:rsid w:val="00942C7D"/>
    <w:rsid w:val="00945108"/>
    <w:rsid w:val="00946BE5"/>
    <w:rsid w:val="009514EA"/>
    <w:rsid w:val="00953884"/>
    <w:rsid w:val="0095479F"/>
    <w:rsid w:val="00955B25"/>
    <w:rsid w:val="00955E8F"/>
    <w:rsid w:val="009601EB"/>
    <w:rsid w:val="00963575"/>
    <w:rsid w:val="00964463"/>
    <w:rsid w:val="00964D65"/>
    <w:rsid w:val="009651CE"/>
    <w:rsid w:val="009734A2"/>
    <w:rsid w:val="0097401B"/>
    <w:rsid w:val="00977885"/>
    <w:rsid w:val="0098228C"/>
    <w:rsid w:val="0098232B"/>
    <w:rsid w:val="00982A6B"/>
    <w:rsid w:val="00982B7B"/>
    <w:rsid w:val="009862A5"/>
    <w:rsid w:val="0099303A"/>
    <w:rsid w:val="00996753"/>
    <w:rsid w:val="009A2062"/>
    <w:rsid w:val="009A4601"/>
    <w:rsid w:val="009A4C75"/>
    <w:rsid w:val="009A60AB"/>
    <w:rsid w:val="009A6E52"/>
    <w:rsid w:val="009A7EF7"/>
    <w:rsid w:val="009B1298"/>
    <w:rsid w:val="009B133C"/>
    <w:rsid w:val="009B28D4"/>
    <w:rsid w:val="009B4861"/>
    <w:rsid w:val="009B7B37"/>
    <w:rsid w:val="009C4EDA"/>
    <w:rsid w:val="009C5B94"/>
    <w:rsid w:val="009C6208"/>
    <w:rsid w:val="009C7BAB"/>
    <w:rsid w:val="009D1AD8"/>
    <w:rsid w:val="009D6B45"/>
    <w:rsid w:val="009D7A5B"/>
    <w:rsid w:val="009E481A"/>
    <w:rsid w:val="009E5633"/>
    <w:rsid w:val="009E6633"/>
    <w:rsid w:val="009E67B2"/>
    <w:rsid w:val="009E7A3B"/>
    <w:rsid w:val="009F09F1"/>
    <w:rsid w:val="009F4980"/>
    <w:rsid w:val="009F4F90"/>
    <w:rsid w:val="009F5174"/>
    <w:rsid w:val="00A002C3"/>
    <w:rsid w:val="00A01C62"/>
    <w:rsid w:val="00A01DC4"/>
    <w:rsid w:val="00A03FC1"/>
    <w:rsid w:val="00A074E9"/>
    <w:rsid w:val="00A1303C"/>
    <w:rsid w:val="00A1439B"/>
    <w:rsid w:val="00A14A3A"/>
    <w:rsid w:val="00A151A7"/>
    <w:rsid w:val="00A17D3D"/>
    <w:rsid w:val="00A2748B"/>
    <w:rsid w:val="00A3403F"/>
    <w:rsid w:val="00A355E8"/>
    <w:rsid w:val="00A3706A"/>
    <w:rsid w:val="00A40F49"/>
    <w:rsid w:val="00A52254"/>
    <w:rsid w:val="00A579D0"/>
    <w:rsid w:val="00A63BD7"/>
    <w:rsid w:val="00A63EB4"/>
    <w:rsid w:val="00A65ECA"/>
    <w:rsid w:val="00A74420"/>
    <w:rsid w:val="00A746A8"/>
    <w:rsid w:val="00A74E35"/>
    <w:rsid w:val="00A75759"/>
    <w:rsid w:val="00A77876"/>
    <w:rsid w:val="00A800ED"/>
    <w:rsid w:val="00A84DB3"/>
    <w:rsid w:val="00A90F70"/>
    <w:rsid w:val="00A923AB"/>
    <w:rsid w:val="00A924D7"/>
    <w:rsid w:val="00A9356A"/>
    <w:rsid w:val="00A94590"/>
    <w:rsid w:val="00AA1BE0"/>
    <w:rsid w:val="00AA5782"/>
    <w:rsid w:val="00AA5845"/>
    <w:rsid w:val="00AB5CE2"/>
    <w:rsid w:val="00AB6F4A"/>
    <w:rsid w:val="00AC0EC0"/>
    <w:rsid w:val="00AC7959"/>
    <w:rsid w:val="00AD2206"/>
    <w:rsid w:val="00AD4433"/>
    <w:rsid w:val="00AE0463"/>
    <w:rsid w:val="00AE0495"/>
    <w:rsid w:val="00AE7415"/>
    <w:rsid w:val="00AF2F9D"/>
    <w:rsid w:val="00AF30C4"/>
    <w:rsid w:val="00AF5EB1"/>
    <w:rsid w:val="00B00290"/>
    <w:rsid w:val="00B0762D"/>
    <w:rsid w:val="00B11061"/>
    <w:rsid w:val="00B20285"/>
    <w:rsid w:val="00B204C4"/>
    <w:rsid w:val="00B237D1"/>
    <w:rsid w:val="00B301A2"/>
    <w:rsid w:val="00B30A84"/>
    <w:rsid w:val="00B335E3"/>
    <w:rsid w:val="00B34B08"/>
    <w:rsid w:val="00B411B3"/>
    <w:rsid w:val="00B421E6"/>
    <w:rsid w:val="00B4376B"/>
    <w:rsid w:val="00B44A18"/>
    <w:rsid w:val="00B45780"/>
    <w:rsid w:val="00B470C1"/>
    <w:rsid w:val="00B47A87"/>
    <w:rsid w:val="00B53003"/>
    <w:rsid w:val="00B53678"/>
    <w:rsid w:val="00B53C03"/>
    <w:rsid w:val="00B5517B"/>
    <w:rsid w:val="00B602DE"/>
    <w:rsid w:val="00B612E4"/>
    <w:rsid w:val="00B61440"/>
    <w:rsid w:val="00B63A6A"/>
    <w:rsid w:val="00B66898"/>
    <w:rsid w:val="00B70177"/>
    <w:rsid w:val="00B7036B"/>
    <w:rsid w:val="00B75288"/>
    <w:rsid w:val="00B85DC9"/>
    <w:rsid w:val="00B916FD"/>
    <w:rsid w:val="00B9200B"/>
    <w:rsid w:val="00B923B7"/>
    <w:rsid w:val="00B948F6"/>
    <w:rsid w:val="00B9577B"/>
    <w:rsid w:val="00BA056C"/>
    <w:rsid w:val="00BA1DCC"/>
    <w:rsid w:val="00BA1F6D"/>
    <w:rsid w:val="00BA2F20"/>
    <w:rsid w:val="00BA52E6"/>
    <w:rsid w:val="00BA5806"/>
    <w:rsid w:val="00BB7862"/>
    <w:rsid w:val="00BC0E6C"/>
    <w:rsid w:val="00BD2ACB"/>
    <w:rsid w:val="00BD483A"/>
    <w:rsid w:val="00BD50C1"/>
    <w:rsid w:val="00BD59EE"/>
    <w:rsid w:val="00BD6DEF"/>
    <w:rsid w:val="00BE1CE3"/>
    <w:rsid w:val="00BE3065"/>
    <w:rsid w:val="00BE57A9"/>
    <w:rsid w:val="00BE6E08"/>
    <w:rsid w:val="00BF21F0"/>
    <w:rsid w:val="00BF60F4"/>
    <w:rsid w:val="00C030D3"/>
    <w:rsid w:val="00C03785"/>
    <w:rsid w:val="00C06387"/>
    <w:rsid w:val="00C07C8D"/>
    <w:rsid w:val="00C11543"/>
    <w:rsid w:val="00C1572B"/>
    <w:rsid w:val="00C21A7E"/>
    <w:rsid w:val="00C232B4"/>
    <w:rsid w:val="00C23B25"/>
    <w:rsid w:val="00C255D4"/>
    <w:rsid w:val="00C268A8"/>
    <w:rsid w:val="00C27E74"/>
    <w:rsid w:val="00C321B9"/>
    <w:rsid w:val="00C345C2"/>
    <w:rsid w:val="00C36F68"/>
    <w:rsid w:val="00C443BA"/>
    <w:rsid w:val="00C45C5B"/>
    <w:rsid w:val="00C52662"/>
    <w:rsid w:val="00C55029"/>
    <w:rsid w:val="00C55A32"/>
    <w:rsid w:val="00C631FB"/>
    <w:rsid w:val="00C722FE"/>
    <w:rsid w:val="00C74D2E"/>
    <w:rsid w:val="00C74E5C"/>
    <w:rsid w:val="00C800E3"/>
    <w:rsid w:val="00C84867"/>
    <w:rsid w:val="00C84ED9"/>
    <w:rsid w:val="00C86CB6"/>
    <w:rsid w:val="00C91282"/>
    <w:rsid w:val="00C91E6C"/>
    <w:rsid w:val="00C91F6A"/>
    <w:rsid w:val="00C92019"/>
    <w:rsid w:val="00C92BCB"/>
    <w:rsid w:val="00C93F93"/>
    <w:rsid w:val="00C944F7"/>
    <w:rsid w:val="00C94C91"/>
    <w:rsid w:val="00CA03E9"/>
    <w:rsid w:val="00CA1D75"/>
    <w:rsid w:val="00CA2247"/>
    <w:rsid w:val="00CB41F8"/>
    <w:rsid w:val="00CB49E2"/>
    <w:rsid w:val="00CB5519"/>
    <w:rsid w:val="00CC5359"/>
    <w:rsid w:val="00CC65B4"/>
    <w:rsid w:val="00CD0FA1"/>
    <w:rsid w:val="00CD1865"/>
    <w:rsid w:val="00CD59EB"/>
    <w:rsid w:val="00CE020B"/>
    <w:rsid w:val="00CE3C81"/>
    <w:rsid w:val="00CE3CCF"/>
    <w:rsid w:val="00CE54B3"/>
    <w:rsid w:val="00CE7457"/>
    <w:rsid w:val="00CF0328"/>
    <w:rsid w:val="00CF20D7"/>
    <w:rsid w:val="00CF5B95"/>
    <w:rsid w:val="00D004A4"/>
    <w:rsid w:val="00D02F10"/>
    <w:rsid w:val="00D04108"/>
    <w:rsid w:val="00D04779"/>
    <w:rsid w:val="00D079F6"/>
    <w:rsid w:val="00D13687"/>
    <w:rsid w:val="00D1420D"/>
    <w:rsid w:val="00D14C74"/>
    <w:rsid w:val="00D16D9F"/>
    <w:rsid w:val="00D2020D"/>
    <w:rsid w:val="00D203D8"/>
    <w:rsid w:val="00D22D0D"/>
    <w:rsid w:val="00D26D38"/>
    <w:rsid w:val="00D278DD"/>
    <w:rsid w:val="00D27F2D"/>
    <w:rsid w:val="00D33C23"/>
    <w:rsid w:val="00D33DB9"/>
    <w:rsid w:val="00D36396"/>
    <w:rsid w:val="00D379FA"/>
    <w:rsid w:val="00D422EF"/>
    <w:rsid w:val="00D44927"/>
    <w:rsid w:val="00D45D0D"/>
    <w:rsid w:val="00D568D8"/>
    <w:rsid w:val="00D577AF"/>
    <w:rsid w:val="00D578AE"/>
    <w:rsid w:val="00D603B7"/>
    <w:rsid w:val="00D61258"/>
    <w:rsid w:val="00D61A86"/>
    <w:rsid w:val="00D628BD"/>
    <w:rsid w:val="00D62D7C"/>
    <w:rsid w:val="00D64255"/>
    <w:rsid w:val="00D65F89"/>
    <w:rsid w:val="00D7084E"/>
    <w:rsid w:val="00D714B8"/>
    <w:rsid w:val="00D7192A"/>
    <w:rsid w:val="00D773EA"/>
    <w:rsid w:val="00D8279E"/>
    <w:rsid w:val="00D83EA0"/>
    <w:rsid w:val="00D84BA7"/>
    <w:rsid w:val="00D84F2C"/>
    <w:rsid w:val="00D8716F"/>
    <w:rsid w:val="00D9451D"/>
    <w:rsid w:val="00D97BF3"/>
    <w:rsid w:val="00DA0782"/>
    <w:rsid w:val="00DA321B"/>
    <w:rsid w:val="00DA5DC2"/>
    <w:rsid w:val="00DA6DF1"/>
    <w:rsid w:val="00DA7A7B"/>
    <w:rsid w:val="00DB2BB4"/>
    <w:rsid w:val="00DB3436"/>
    <w:rsid w:val="00DB3BCD"/>
    <w:rsid w:val="00DC348E"/>
    <w:rsid w:val="00DD2653"/>
    <w:rsid w:val="00DD30B7"/>
    <w:rsid w:val="00DD367B"/>
    <w:rsid w:val="00DE1449"/>
    <w:rsid w:val="00DE4743"/>
    <w:rsid w:val="00DE7304"/>
    <w:rsid w:val="00DE7FFC"/>
    <w:rsid w:val="00DF088E"/>
    <w:rsid w:val="00DF2D30"/>
    <w:rsid w:val="00DF2F2C"/>
    <w:rsid w:val="00DF3FB4"/>
    <w:rsid w:val="00DF6CCC"/>
    <w:rsid w:val="00E05CD7"/>
    <w:rsid w:val="00E07A39"/>
    <w:rsid w:val="00E13C9B"/>
    <w:rsid w:val="00E14B43"/>
    <w:rsid w:val="00E250C1"/>
    <w:rsid w:val="00E261BD"/>
    <w:rsid w:val="00E27A9A"/>
    <w:rsid w:val="00E31541"/>
    <w:rsid w:val="00E325B5"/>
    <w:rsid w:val="00E33472"/>
    <w:rsid w:val="00E35CF3"/>
    <w:rsid w:val="00E3748E"/>
    <w:rsid w:val="00E374BF"/>
    <w:rsid w:val="00E41BF9"/>
    <w:rsid w:val="00E45489"/>
    <w:rsid w:val="00E46AF6"/>
    <w:rsid w:val="00E51290"/>
    <w:rsid w:val="00E52932"/>
    <w:rsid w:val="00E53813"/>
    <w:rsid w:val="00E56EB2"/>
    <w:rsid w:val="00E63256"/>
    <w:rsid w:val="00E642D7"/>
    <w:rsid w:val="00E65564"/>
    <w:rsid w:val="00E65FCD"/>
    <w:rsid w:val="00E70C3F"/>
    <w:rsid w:val="00E71DFF"/>
    <w:rsid w:val="00E738B7"/>
    <w:rsid w:val="00E74FBC"/>
    <w:rsid w:val="00E7641D"/>
    <w:rsid w:val="00E77297"/>
    <w:rsid w:val="00E820D2"/>
    <w:rsid w:val="00E84508"/>
    <w:rsid w:val="00E85340"/>
    <w:rsid w:val="00E87035"/>
    <w:rsid w:val="00E975C7"/>
    <w:rsid w:val="00EA35F3"/>
    <w:rsid w:val="00EA3804"/>
    <w:rsid w:val="00EA4467"/>
    <w:rsid w:val="00EB0FFA"/>
    <w:rsid w:val="00EB24F7"/>
    <w:rsid w:val="00EB4E91"/>
    <w:rsid w:val="00EC05B2"/>
    <w:rsid w:val="00EC2AE9"/>
    <w:rsid w:val="00EC6740"/>
    <w:rsid w:val="00EC75FD"/>
    <w:rsid w:val="00ED1887"/>
    <w:rsid w:val="00ED1D52"/>
    <w:rsid w:val="00ED2DDA"/>
    <w:rsid w:val="00ED5778"/>
    <w:rsid w:val="00EE5AA8"/>
    <w:rsid w:val="00EE7FB4"/>
    <w:rsid w:val="00EF3C3B"/>
    <w:rsid w:val="00F031A6"/>
    <w:rsid w:val="00F05D5A"/>
    <w:rsid w:val="00F07080"/>
    <w:rsid w:val="00F07F5D"/>
    <w:rsid w:val="00F118F9"/>
    <w:rsid w:val="00F12618"/>
    <w:rsid w:val="00F14E34"/>
    <w:rsid w:val="00F15DCB"/>
    <w:rsid w:val="00F172FA"/>
    <w:rsid w:val="00F17A25"/>
    <w:rsid w:val="00F21BA8"/>
    <w:rsid w:val="00F25E7F"/>
    <w:rsid w:val="00F27D86"/>
    <w:rsid w:val="00F27F0E"/>
    <w:rsid w:val="00F3633B"/>
    <w:rsid w:val="00F37BBC"/>
    <w:rsid w:val="00F416C0"/>
    <w:rsid w:val="00F41BDE"/>
    <w:rsid w:val="00F44C8C"/>
    <w:rsid w:val="00F44F60"/>
    <w:rsid w:val="00F45590"/>
    <w:rsid w:val="00F5265E"/>
    <w:rsid w:val="00F528CF"/>
    <w:rsid w:val="00F56E3A"/>
    <w:rsid w:val="00F60313"/>
    <w:rsid w:val="00F60A43"/>
    <w:rsid w:val="00F629D0"/>
    <w:rsid w:val="00F66D20"/>
    <w:rsid w:val="00F72C2C"/>
    <w:rsid w:val="00F73125"/>
    <w:rsid w:val="00F739A1"/>
    <w:rsid w:val="00F81B2E"/>
    <w:rsid w:val="00F9216D"/>
    <w:rsid w:val="00F927EE"/>
    <w:rsid w:val="00F92C19"/>
    <w:rsid w:val="00F9605D"/>
    <w:rsid w:val="00FA07DC"/>
    <w:rsid w:val="00FA16B0"/>
    <w:rsid w:val="00FA4E86"/>
    <w:rsid w:val="00FA5BE8"/>
    <w:rsid w:val="00FA7834"/>
    <w:rsid w:val="00FB0586"/>
    <w:rsid w:val="00FB142E"/>
    <w:rsid w:val="00FB70ED"/>
    <w:rsid w:val="00FC29B0"/>
    <w:rsid w:val="00FC2B50"/>
    <w:rsid w:val="00FC6249"/>
    <w:rsid w:val="00FC7DA7"/>
    <w:rsid w:val="00FD4227"/>
    <w:rsid w:val="00FD4F82"/>
    <w:rsid w:val="00FD51D2"/>
    <w:rsid w:val="00FD52A5"/>
    <w:rsid w:val="00FD7466"/>
    <w:rsid w:val="00FE327F"/>
    <w:rsid w:val="00FE563A"/>
    <w:rsid w:val="00FE5640"/>
    <w:rsid w:val="00FE5C78"/>
    <w:rsid w:val="00FF1F87"/>
    <w:rsid w:val="00FF3CA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DDFF9"/>
  <w15:chartTrackingRefBased/>
  <w15:docId w15:val="{7B73B126-7AE1-4A51-949E-7D849734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35"/>
    <w:pPr>
      <w:spacing w:before="20" w:after="0" w:line="240" w:lineRule="auto"/>
    </w:pPr>
    <w:rPr>
      <w:rFonts w:ascii="Garamond" w:eastAsia="Times New Roman" w:hAnsi="Garamond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E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Heading3"/>
    <w:rsid w:val="00000E35"/>
    <w:pPr>
      <w:keepNext w:val="0"/>
      <w:keepLines w:val="0"/>
      <w:tabs>
        <w:tab w:val="right" w:pos="6480"/>
      </w:tabs>
      <w:spacing w:before="20"/>
    </w:pPr>
    <w:rPr>
      <w:rFonts w:ascii="Garamond" w:eastAsia="Times New Roman" w:hAnsi="Garamond" w:cs="Arial"/>
      <w:b/>
      <w:bCs/>
      <w:color w:val="auto"/>
      <w:sz w:val="20"/>
      <w:szCs w:val="20"/>
    </w:rPr>
  </w:style>
  <w:style w:type="paragraph" w:customStyle="1" w:styleId="Name">
    <w:name w:val="Name"/>
    <w:basedOn w:val="Normal"/>
    <w:rsid w:val="00000E35"/>
    <w:pPr>
      <w:spacing w:after="40"/>
    </w:pPr>
    <w:rPr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E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BE6E08"/>
  </w:style>
  <w:style w:type="paragraph" w:styleId="NormalWeb">
    <w:name w:val="Normal (Web)"/>
    <w:basedOn w:val="Normal"/>
    <w:uiPriority w:val="99"/>
    <w:unhideWhenUsed/>
    <w:rsid w:val="00BE6E0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E6E08"/>
    <w:rPr>
      <w:b/>
      <w:bCs/>
    </w:rPr>
  </w:style>
  <w:style w:type="paragraph" w:styleId="ListParagraph">
    <w:name w:val="List Paragraph"/>
    <w:basedOn w:val="Normal"/>
    <w:uiPriority w:val="34"/>
    <w:qFormat/>
    <w:rsid w:val="002100C3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umeSubsection">
    <w:name w:val="Resume Sub section"/>
    <w:basedOn w:val="Normal"/>
    <w:qFormat/>
    <w:rsid w:val="00621D66"/>
    <w:pPr>
      <w:keepNext/>
      <w:tabs>
        <w:tab w:val="right" w:leader="underscore" w:pos="9360"/>
      </w:tabs>
      <w:spacing w:before="180" w:after="40"/>
      <w:ind w:left="432"/>
      <w:outlineLvl w:val="0"/>
    </w:pPr>
    <w:rPr>
      <w:rFonts w:ascii="Times New Roman" w:hAnsi="Times New Roman"/>
      <w:b/>
      <w:sz w:val="22"/>
      <w:szCs w:val="20"/>
    </w:rPr>
  </w:style>
  <w:style w:type="paragraph" w:customStyle="1" w:styleId="ExperienceBullets">
    <w:name w:val="Experience Bullets"/>
    <w:basedOn w:val="Normal"/>
    <w:rsid w:val="00621D66"/>
    <w:pPr>
      <w:numPr>
        <w:numId w:val="3"/>
      </w:numPr>
      <w:spacing w:before="80"/>
    </w:pPr>
    <w:rPr>
      <w:rFonts w:ascii="Times New Roman" w:hAnsi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CE3C8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E3C81"/>
    <w:rPr>
      <w:rFonts w:ascii="Garamond" w:eastAsia="Times New Roman" w:hAnsi="Garamond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E3C8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E3C81"/>
    <w:rPr>
      <w:rFonts w:ascii="Garamond" w:eastAsia="Times New Roman" w:hAnsi="Garamond" w:cs="Times New Roman"/>
      <w:sz w:val="20"/>
      <w:szCs w:val="24"/>
    </w:rPr>
  </w:style>
  <w:style w:type="table" w:styleId="TableGrid">
    <w:name w:val="Table Grid"/>
    <w:basedOn w:val="TableNormal"/>
    <w:uiPriority w:val="39"/>
    <w:rsid w:val="00E2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6FD"/>
    <w:rPr>
      <w:color w:val="605E5C"/>
      <w:shd w:val="clear" w:color="auto" w:fill="E1DFDD"/>
    </w:rPr>
  </w:style>
  <w:style w:type="paragraph" w:customStyle="1" w:styleId="Default">
    <w:name w:val="Default"/>
    <w:rsid w:val="00954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8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C0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F14E34"/>
    <w:pPr>
      <w:suppressAutoHyphens/>
      <w:spacing w:before="0"/>
      <w:ind w:left="720" w:hanging="720"/>
    </w:pPr>
    <w:rPr>
      <w:rFonts w:ascii="Times New Roman" w:eastAsia="SimSun" w:hAnsi="Times New Roman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14E34"/>
    <w:rPr>
      <w:rFonts w:ascii="Times New Roman" w:eastAsia="SimSun" w:hAnsi="Times New Roman" w:cs="Times New Roman"/>
      <w:szCs w:val="20"/>
    </w:rPr>
  </w:style>
  <w:style w:type="character" w:customStyle="1" w:styleId="gd">
    <w:name w:val="gd"/>
    <w:basedOn w:val="DefaultParagraphFont"/>
    <w:rsid w:val="002217FA"/>
  </w:style>
  <w:style w:type="character" w:styleId="Emphasis">
    <w:name w:val="Emphasis"/>
    <w:basedOn w:val="DefaultParagraphFont"/>
    <w:uiPriority w:val="20"/>
    <w:qFormat/>
    <w:rsid w:val="00847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2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hildyouth.2019.04.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77/14733250209116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scholarship.org/uc/item/67q8x6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2037</Words>
  <Characters>12449</Characters>
  <Application>Microsoft Office Word</Application>
  <DocSecurity>0</DocSecurity>
  <Lines>214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Mathias</dc:creator>
  <cp:keywords/>
  <dc:description/>
  <cp:lastModifiedBy>Brenda Mathias</cp:lastModifiedBy>
  <cp:revision>7</cp:revision>
  <cp:lastPrinted>2022-09-16T21:40:00Z</cp:lastPrinted>
  <dcterms:created xsi:type="dcterms:W3CDTF">2022-09-21T17:44:00Z</dcterms:created>
  <dcterms:modified xsi:type="dcterms:W3CDTF">2022-09-21T17:51:00Z</dcterms:modified>
</cp:coreProperties>
</file>